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C15EA" w:rsidRPr="006B6211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3C15EA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6B6211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6B6211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6B6211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6B6211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3C15EA" w:rsidRPr="006B6211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6B6211" w:rsidRDefault="008112E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6B621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21535562" w:rsidR="00AE1990" w:rsidRPr="00102A72" w:rsidRDefault="00AE199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21535562" w:rsidR="00AE1990" w:rsidRPr="00102A72" w:rsidRDefault="00AE199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B621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4FF5DEE" w:rsidR="00AE1990" w:rsidRPr="003C15EA" w:rsidRDefault="00AE199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AE1990" w:rsidRPr="00102A72" w:rsidRDefault="00AE199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14FF5DEE" w:rsidR="00AE1990" w:rsidRPr="003C15EA" w:rsidRDefault="00AE199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AE1990" w:rsidRPr="00102A72" w:rsidRDefault="00AE199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6B6211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6B621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6B6211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22199" w14:textId="3DF64869" w:rsidR="00F36A21" w:rsidRPr="006B6211" w:rsidRDefault="00C43C7F" w:rsidP="003C15EA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6B6211">
              <w:rPr>
                <w:rFonts w:ascii="Arial" w:hAnsi="Arial" w:cs="Arial"/>
                <w:szCs w:val="24"/>
              </w:rPr>
              <w:t xml:space="preserve">   Cuota Número   </w:t>
            </w:r>
            <w:r w:rsidR="003C15EA" w:rsidRPr="006B6211">
              <w:rPr>
                <w:rFonts w:ascii="Arial" w:hAnsi="Arial" w:cs="Arial"/>
                <w:szCs w:val="24"/>
              </w:rPr>
              <w:t>01</w:t>
            </w:r>
          </w:p>
        </w:tc>
      </w:tr>
      <w:tr w:rsidR="003C15EA" w:rsidRPr="006B6211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6B6211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3C15EA" w:rsidRPr="006B6211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2410275" w:rsidR="00FD6CA7" w:rsidRPr="006B6211" w:rsidRDefault="00F607B9" w:rsidP="00875AA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 xml:space="preserve">Contrato No. </w:t>
            </w:r>
            <w:r w:rsidR="001A0A2E" w:rsidRPr="001A0A2E">
              <w:rPr>
                <w:rFonts w:ascii="Arial" w:hAnsi="Arial" w:cs="Arial"/>
              </w:rPr>
              <w:t>4162.010.26.1.</w:t>
            </w:r>
            <w:r w:rsidR="00AE1990">
              <w:rPr>
                <w:rFonts w:ascii="Arial" w:hAnsi="Arial" w:cs="Arial"/>
              </w:rPr>
              <w:t>4739</w:t>
            </w:r>
            <w:r w:rsidR="00A27CAD">
              <w:rPr>
                <w:rFonts w:ascii="Arial" w:hAnsi="Arial" w:cs="Arial"/>
              </w:rPr>
              <w:t xml:space="preserve"> </w:t>
            </w:r>
            <w:r w:rsidR="00623ADC" w:rsidRPr="006B6211">
              <w:rPr>
                <w:rFonts w:ascii="Arial" w:hAnsi="Arial" w:cs="Arial"/>
              </w:rPr>
              <w:t>de 202</w:t>
            </w:r>
            <w:r w:rsidR="008F3FE4" w:rsidRPr="006B6211">
              <w:rPr>
                <w:rFonts w:ascii="Arial" w:hAnsi="Arial" w:cs="Arial"/>
              </w:rPr>
              <w:t>5</w:t>
            </w:r>
          </w:p>
        </w:tc>
      </w:tr>
      <w:tr w:rsidR="003C15EA" w:rsidRPr="006B6211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B91C48B" w:rsidR="00784B1C" w:rsidRPr="006B6211" w:rsidRDefault="00C43C7F" w:rsidP="003C15E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6B6211">
              <w:rPr>
                <w:rFonts w:ascii="Arial" w:hAnsi="Arial" w:cs="Arial"/>
              </w:rPr>
              <w:t xml:space="preserve"> </w:t>
            </w:r>
            <w:r w:rsidR="003C15EA" w:rsidRPr="006B6211">
              <w:rPr>
                <w:rFonts w:ascii="Arial" w:hAnsi="Arial" w:cs="Arial"/>
              </w:rPr>
              <w:t>DARLIN YOJANA SANCHEZ RESTREPO</w:t>
            </w:r>
          </w:p>
        </w:tc>
      </w:tr>
      <w:tr w:rsidR="003C15EA" w:rsidRPr="006B6211" w14:paraId="03BD55C8" w14:textId="77777777" w:rsidTr="00611FC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17A52BD8" w:rsidR="00BF7A78" w:rsidRPr="006B6211" w:rsidRDefault="00DE6EA3" w:rsidP="003C15E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6B6211">
              <w:rPr>
                <w:rFonts w:ascii="Arial" w:hAnsi="Arial" w:cs="Arial"/>
                <w:szCs w:val="24"/>
              </w:rPr>
              <w:t xml:space="preserve"> </w:t>
            </w:r>
            <w:r w:rsidR="003C15EA" w:rsidRPr="006B6211">
              <w:rPr>
                <w:rFonts w:ascii="Arial" w:hAnsi="Arial" w:cs="Arial"/>
              </w:rPr>
              <w:t>1.130.590.832</w:t>
            </w:r>
          </w:p>
        </w:tc>
      </w:tr>
      <w:tr w:rsidR="003C15EA" w:rsidRPr="006B6211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7608FE10" w:rsidR="00784B1C" w:rsidRPr="006B6211" w:rsidRDefault="00E70F77" w:rsidP="008E0A57">
            <w:pPr>
              <w:rPr>
                <w:rFonts w:ascii="Arial" w:hAnsi="Arial" w:cs="Arial"/>
                <w:sz w:val="24"/>
                <w:szCs w:val="24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6B6211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6B6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E0A57" w:rsidRPr="008E0A57">
              <w:rPr>
                <w:rFonts w:ascii="Arial" w:hAnsi="Arial" w:cs="Arial"/>
                <w:sz w:val="24"/>
                <w:szCs w:val="24"/>
              </w:rPr>
              <w:t xml:space="preserve">KRYSTHIAN </w:t>
            </w:r>
            <w:r w:rsidR="008E0A57">
              <w:rPr>
                <w:rFonts w:ascii="Arial" w:hAnsi="Arial" w:cs="Arial"/>
                <w:sz w:val="24"/>
                <w:szCs w:val="24"/>
              </w:rPr>
              <w:t xml:space="preserve">DAVID </w:t>
            </w:r>
            <w:r w:rsidR="008E0A57" w:rsidRPr="008E0A57">
              <w:rPr>
                <w:rFonts w:ascii="Arial" w:hAnsi="Arial" w:cs="Arial"/>
                <w:sz w:val="24"/>
                <w:szCs w:val="24"/>
              </w:rPr>
              <w:t>RAMÍREZ MUNÉVAR</w:t>
            </w:r>
          </w:p>
        </w:tc>
      </w:tr>
      <w:tr w:rsidR="003C15EA" w:rsidRPr="006B6211" w14:paraId="0815A5F9" w14:textId="77777777" w:rsidTr="00611FC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6B6211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6B6211">
              <w:rPr>
                <w:rFonts w:ascii="Arial" w:hAnsi="Arial" w:cs="Arial"/>
                <w:sz w:val="24"/>
              </w:rPr>
              <w:t>SECRETARIA DEL DEPORTE Y LA RECREACION</w:t>
            </w:r>
          </w:p>
        </w:tc>
      </w:tr>
      <w:tr w:rsidR="003C15EA" w:rsidRPr="006B6211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6F441A93" w:rsidR="003C78D9" w:rsidRPr="006B6211" w:rsidRDefault="0073550B" w:rsidP="00BC34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Objeto</w:t>
            </w:r>
            <w:r w:rsidR="003B4F2D" w:rsidRPr="006B6211">
              <w:rPr>
                <w:rFonts w:ascii="Arial" w:hAnsi="Arial" w:cs="Arial"/>
                <w:szCs w:val="24"/>
              </w:rPr>
              <w:t xml:space="preserve"> del contrato</w:t>
            </w:r>
            <w:r w:rsidRPr="006B6211">
              <w:rPr>
                <w:rFonts w:ascii="Arial" w:hAnsi="Arial" w:cs="Arial"/>
                <w:szCs w:val="24"/>
              </w:rPr>
              <w:t>:</w:t>
            </w:r>
            <w:r w:rsidR="00535DDF" w:rsidRPr="006B6211">
              <w:rPr>
                <w:rFonts w:ascii="Arial" w:hAnsi="Arial" w:cs="Arial"/>
                <w:szCs w:val="24"/>
              </w:rPr>
              <w:t xml:space="preserve"> </w:t>
            </w:r>
            <w:r w:rsidR="00AE1990" w:rsidRPr="00AE1990">
              <w:rPr>
                <w:rFonts w:ascii="Arial" w:hAnsi="Arial" w:cs="Arial"/>
                <w:szCs w:val="24"/>
              </w:rPr>
              <w:t>Prestación de servicios como profesional especializado en la</w:t>
            </w:r>
            <w:r w:rsidR="00AE1990">
              <w:rPr>
                <w:rFonts w:ascii="Arial" w:hAnsi="Arial" w:cs="Arial"/>
                <w:szCs w:val="24"/>
              </w:rPr>
              <w:t xml:space="preserve"> </w:t>
            </w:r>
            <w:r w:rsidR="00AE1990" w:rsidRPr="00AE1990">
              <w:rPr>
                <w:rFonts w:ascii="Arial" w:hAnsi="Arial" w:cs="Arial"/>
                <w:szCs w:val="24"/>
              </w:rPr>
              <w:t>Secretaría del Deporte y la Recreación del proyecto denominado</w:t>
            </w:r>
            <w:r w:rsidR="00AE1990">
              <w:rPr>
                <w:rFonts w:ascii="Arial" w:hAnsi="Arial" w:cs="Arial"/>
                <w:szCs w:val="24"/>
              </w:rPr>
              <w:t xml:space="preserve"> </w:t>
            </w:r>
            <w:r w:rsidR="00AE1990" w:rsidRPr="00AE1990">
              <w:rPr>
                <w:rFonts w:ascii="Arial" w:hAnsi="Arial" w:cs="Arial"/>
                <w:szCs w:val="24"/>
              </w:rPr>
              <w:t>Fortalecimiento de la planificación estratégica del servicio del</w:t>
            </w:r>
            <w:r w:rsidR="00AE1990">
              <w:rPr>
                <w:rFonts w:ascii="Arial" w:hAnsi="Arial" w:cs="Arial"/>
                <w:szCs w:val="24"/>
              </w:rPr>
              <w:t xml:space="preserve"> </w:t>
            </w:r>
            <w:r w:rsidR="00AE1990" w:rsidRPr="00AE1990">
              <w:rPr>
                <w:rFonts w:ascii="Arial" w:hAnsi="Arial" w:cs="Arial"/>
                <w:szCs w:val="24"/>
              </w:rPr>
              <w:t xml:space="preserve">deporte, recreación y la actividad física en Santiago de Cali BP </w:t>
            </w:r>
            <w:r w:rsidR="00AE1990">
              <w:rPr>
                <w:rFonts w:ascii="Arial" w:hAnsi="Arial" w:cs="Arial"/>
                <w:szCs w:val="24"/>
              </w:rPr>
              <w:t xml:space="preserve">– </w:t>
            </w:r>
            <w:r w:rsidR="00AE1990" w:rsidRPr="00AE1990">
              <w:rPr>
                <w:rFonts w:ascii="Arial" w:hAnsi="Arial" w:cs="Arial"/>
                <w:szCs w:val="24"/>
              </w:rPr>
              <w:t>26005398</w:t>
            </w:r>
            <w:r w:rsidR="00AE1990">
              <w:rPr>
                <w:rFonts w:ascii="Arial" w:hAnsi="Arial" w:cs="Arial"/>
                <w:szCs w:val="24"/>
              </w:rPr>
              <w:t>.</w:t>
            </w:r>
          </w:p>
        </w:tc>
      </w:tr>
      <w:tr w:rsidR="003C15EA" w:rsidRPr="006B6211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6B6211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INFORME</w:t>
            </w:r>
            <w:r w:rsidR="00C43C7F" w:rsidRPr="006B6211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3C15EA" w:rsidRPr="006B6211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6B621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6B621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5AD32AA6" w14:textId="3382D6E9" w:rsidR="00B6028F" w:rsidRPr="006B6211" w:rsidRDefault="00BC3415" w:rsidP="008E0A5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14</w:t>
            </w:r>
            <w:r w:rsidR="00623ADC" w:rsidRPr="006B6211">
              <w:rPr>
                <w:rFonts w:ascii="Arial" w:hAnsi="Arial" w:cs="Arial"/>
              </w:rPr>
              <w:t>/</w:t>
            </w:r>
            <w:r w:rsidR="008E0A5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="00623ADC" w:rsidRPr="006B6211">
              <w:rPr>
                <w:rFonts w:ascii="Arial" w:hAnsi="Arial" w:cs="Arial"/>
              </w:rPr>
              <w:t>/</w:t>
            </w:r>
            <w:r w:rsidR="003C15EA" w:rsidRPr="006B6211">
              <w:rPr>
                <w:rFonts w:ascii="Arial" w:hAnsi="Arial" w:cs="Arial"/>
              </w:rPr>
              <w:t>202</w:t>
            </w:r>
            <w:r w:rsidR="008F3FE4" w:rsidRPr="006B6211">
              <w:rPr>
                <w:rFonts w:ascii="Arial" w:hAnsi="Arial" w:cs="Arial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6B621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6B6211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168AEA9D" w14:textId="39DA954A" w:rsidR="00107B3E" w:rsidRPr="006B6211" w:rsidRDefault="00BC3415" w:rsidP="00BC341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16"/>
                <w:szCs w:val="24"/>
              </w:rPr>
            </w:pPr>
            <w:r>
              <w:rPr>
                <w:rFonts w:ascii="Arial" w:hAnsi="Arial" w:cs="Arial"/>
              </w:rPr>
              <w:t>31</w:t>
            </w:r>
            <w:r w:rsidR="00623ADC" w:rsidRPr="006B6211">
              <w:rPr>
                <w:rFonts w:ascii="Arial" w:hAnsi="Arial" w:cs="Arial"/>
              </w:rPr>
              <w:t>/</w:t>
            </w:r>
            <w:r w:rsidR="00A27CA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="00623ADC" w:rsidRPr="006B6211">
              <w:rPr>
                <w:rFonts w:ascii="Arial" w:hAnsi="Arial" w:cs="Arial"/>
              </w:rPr>
              <w:t>/</w:t>
            </w:r>
            <w:r w:rsidR="003C15EA" w:rsidRPr="006B6211">
              <w:rPr>
                <w:rFonts w:ascii="Arial" w:hAnsi="Arial" w:cs="Arial"/>
              </w:rPr>
              <w:t>202</w:t>
            </w:r>
            <w:r w:rsidR="008F3FE4" w:rsidRPr="006B6211">
              <w:rPr>
                <w:rFonts w:ascii="Arial" w:hAnsi="Arial" w:cs="Arial"/>
              </w:rPr>
              <w:t>5</w:t>
            </w:r>
          </w:p>
        </w:tc>
      </w:tr>
      <w:tr w:rsidR="003C15EA" w:rsidRPr="006B6211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6B6211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6B6211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6B6211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6B6211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6B6211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6B6211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3C15EA" w:rsidRPr="006B6211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6B6211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6B621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3C15EA" w:rsidRPr="006B6211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6B6211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Reanudación:</w:t>
            </w:r>
            <w:r w:rsidR="00535DDF" w:rsidRPr="006B621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3C15EA" w:rsidRPr="006B6211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6B6211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Cesión:</w:t>
            </w:r>
            <w:r w:rsidR="00535DDF" w:rsidRPr="006B621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3C15EA" w:rsidRPr="006B6211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6B6211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Terminación anticipada:</w:t>
            </w:r>
            <w:r w:rsidR="00535DDF" w:rsidRPr="006B6211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3C15EA" w:rsidRPr="006B6211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6B6211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6B6211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INFORME</w:t>
            </w:r>
            <w:r w:rsidR="00C43C7F" w:rsidRPr="006B6211">
              <w:rPr>
                <w:rFonts w:ascii="Arial" w:hAnsi="Arial" w:cs="Arial"/>
                <w:szCs w:val="24"/>
              </w:rPr>
              <w:t xml:space="preserve"> CONTABLE</w:t>
            </w:r>
            <w:r w:rsidRPr="006B6211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6B6211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3C15EA" w:rsidRPr="006B6211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13DD0051" w:rsidR="00535DDF" w:rsidRPr="006B6211" w:rsidRDefault="00C43C7F" w:rsidP="00535DDF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  <w:r w:rsidRPr="006B6211">
              <w:rPr>
                <w:rFonts w:ascii="Arial" w:hAnsi="Arial" w:cs="Arial"/>
                <w:szCs w:val="24"/>
              </w:rPr>
              <w:t xml:space="preserve">Valor </w:t>
            </w:r>
            <w:r w:rsidR="00B11E68" w:rsidRPr="006B6211">
              <w:rPr>
                <w:rFonts w:ascii="Arial" w:hAnsi="Arial" w:cs="Arial"/>
                <w:szCs w:val="24"/>
              </w:rPr>
              <w:t xml:space="preserve">inicial </w:t>
            </w:r>
            <w:r w:rsidRPr="006B6211">
              <w:rPr>
                <w:rFonts w:ascii="Arial" w:hAnsi="Arial" w:cs="Arial"/>
                <w:szCs w:val="24"/>
              </w:rPr>
              <w:t>del contrato:</w:t>
            </w:r>
            <w:r w:rsidR="00C37FBE" w:rsidRPr="006B6211">
              <w:rPr>
                <w:rFonts w:ascii="Arial" w:hAnsi="Arial" w:cs="Arial"/>
                <w:szCs w:val="24"/>
              </w:rPr>
              <w:t xml:space="preserve"> </w:t>
            </w:r>
            <w:r w:rsidR="00BC3415" w:rsidRPr="00BC3415">
              <w:rPr>
                <w:rFonts w:ascii="Arial" w:hAnsi="Arial" w:cs="Arial"/>
                <w:szCs w:val="24"/>
              </w:rPr>
              <w:t>TRECE MILLONES QUINIENTOS TREINTA MIL PESOS MCTE ($13.530.000)</w:t>
            </w:r>
          </w:p>
        </w:tc>
      </w:tr>
      <w:tr w:rsidR="003C15EA" w:rsidRPr="006B6211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6B6211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6B6211">
              <w:rPr>
                <w:rFonts w:ascii="Arial" w:hAnsi="Arial" w:cs="Arial"/>
                <w:szCs w:val="24"/>
              </w:rPr>
              <w:t>Adición:</w:t>
            </w:r>
            <w:r w:rsidR="00535DDF" w:rsidRPr="006B6211">
              <w:rPr>
                <w:rFonts w:ascii="Arial" w:hAnsi="Arial" w:cs="Arial"/>
                <w:szCs w:val="24"/>
              </w:rPr>
              <w:t xml:space="preserve"> </w:t>
            </w:r>
            <w:r w:rsidR="00321A1C" w:rsidRPr="006B6211">
              <w:rPr>
                <w:rFonts w:ascii="Arial" w:hAnsi="Arial" w:cs="Arial"/>
              </w:rPr>
              <w:t>N/A</w:t>
            </w:r>
          </w:p>
          <w:p w14:paraId="449DADB4" w14:textId="7EC583F8" w:rsidR="007E0417" w:rsidRPr="006B6211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</w:tc>
      </w:tr>
      <w:tr w:rsidR="003C15EA" w:rsidRPr="006B6211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8CDE5" w14:textId="77777777" w:rsidR="007E0417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6B6211">
              <w:rPr>
                <w:rFonts w:ascii="Arial" w:hAnsi="Arial" w:cs="Arial"/>
                <w:szCs w:val="24"/>
              </w:rPr>
              <w:t>Prórroga</w:t>
            </w:r>
            <w:r w:rsidR="00127217" w:rsidRPr="006B6211">
              <w:rPr>
                <w:rFonts w:ascii="Arial" w:hAnsi="Arial" w:cs="Arial"/>
                <w:szCs w:val="24"/>
              </w:rPr>
              <w:t>:</w:t>
            </w:r>
            <w:r w:rsidR="00535DDF" w:rsidRPr="006B6211">
              <w:rPr>
                <w:rFonts w:ascii="Arial" w:hAnsi="Arial" w:cs="Arial"/>
                <w:szCs w:val="24"/>
              </w:rPr>
              <w:t xml:space="preserve"> </w:t>
            </w:r>
            <w:r w:rsidR="00321A1C" w:rsidRPr="006B6211">
              <w:rPr>
                <w:rFonts w:ascii="Arial" w:hAnsi="Arial" w:cs="Arial"/>
              </w:rPr>
              <w:t>N/A</w:t>
            </w:r>
          </w:p>
          <w:p w14:paraId="2D40C83B" w14:textId="60A89EEB" w:rsidR="00A27CAD" w:rsidRPr="006B6211" w:rsidRDefault="00A27CAD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</w:tc>
      </w:tr>
      <w:tr w:rsidR="003C15EA" w:rsidRPr="006B6211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6B6211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C15EA" w:rsidRPr="006B6211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C15EA" w:rsidRPr="006B6211" w14:paraId="461BD60B" w14:textId="77777777" w:rsidTr="00611FC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6B6211" w:rsidRDefault="00950743" w:rsidP="00611FC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6B6211" w:rsidRDefault="007E0417" w:rsidP="00611FC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6B6211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6B6211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C15EA" w:rsidRPr="006B6211" w14:paraId="4409C126" w14:textId="77777777" w:rsidTr="00611FC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6B6211" w:rsidRDefault="00950743" w:rsidP="00611FC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6B6211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6B6211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6B6211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C15EA" w:rsidRPr="006B6211" w14:paraId="7917E9F4" w14:textId="77777777" w:rsidTr="00611FC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6B6211" w:rsidRDefault="00950743" w:rsidP="00611FC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6B6211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6B6211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6B6211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777777" w:rsidR="00950743" w:rsidRPr="006B6211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6B6211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C15EA" w:rsidRPr="006B6211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6B6211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Información</w:t>
            </w:r>
            <w:r w:rsidR="005B427D" w:rsidRPr="006B6211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6B6211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6B6211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C15EA" w:rsidRPr="006B6211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6B6211" w:rsidRDefault="00F47808" w:rsidP="00611FC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6B6211" w:rsidRDefault="00F47808" w:rsidP="00611FC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6B6211" w:rsidRDefault="00F47808" w:rsidP="00611FC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6B6211" w:rsidRDefault="00F47808" w:rsidP="00611FC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C15EA" w:rsidRPr="006B6211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DACF45E" w:rsidR="00FD6CA7" w:rsidRPr="006B6211" w:rsidRDefault="00BC3415" w:rsidP="00F55A2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$</w:t>
                  </w:r>
                  <w:r w:rsidRPr="00BC3415">
                    <w:rPr>
                      <w:rFonts w:ascii="Arial" w:hAnsi="Arial" w:cs="Arial"/>
                    </w:rPr>
                    <w:t>13.530.000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187EB61" w:rsidR="00F47808" w:rsidRPr="006B6211" w:rsidRDefault="003C15EA" w:rsidP="00F55A2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</w:rPr>
                    <w:t>$</w:t>
                  </w:r>
                  <w:r w:rsidR="008F3FE4" w:rsidRPr="006B6211">
                    <w:rPr>
                      <w:rFonts w:ascii="Arial" w:hAnsi="Arial" w:cs="Arial"/>
                    </w:rPr>
                    <w:t>6</w:t>
                  </w:r>
                  <w:r w:rsidRPr="006B6211">
                    <w:rPr>
                      <w:rFonts w:ascii="Arial" w:hAnsi="Arial" w:cs="Arial"/>
                    </w:rPr>
                    <w:t>.</w:t>
                  </w:r>
                  <w:r w:rsidR="00F55A2B" w:rsidRPr="006B6211">
                    <w:rPr>
                      <w:rFonts w:ascii="Arial" w:hAnsi="Arial" w:cs="Arial"/>
                    </w:rPr>
                    <w:t>765</w:t>
                  </w:r>
                  <w:r w:rsidRPr="006B6211">
                    <w:rPr>
                      <w:rFonts w:ascii="Arial" w:hAnsi="Arial" w:cs="Arial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2BB676C" w:rsidR="00623ADC" w:rsidRPr="006B6211" w:rsidRDefault="003C15EA" w:rsidP="003C15E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 w:rsidRPr="006B6211">
                    <w:rPr>
                      <w:rFonts w:ascii="Arial" w:hAnsi="Arial" w:cs="Arial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7B5AB1A" w:rsidR="007E0417" w:rsidRPr="006B6211" w:rsidRDefault="00BC3415" w:rsidP="006A01C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6211">
                    <w:rPr>
                      <w:rFonts w:ascii="Arial" w:hAnsi="Arial" w:cs="Arial"/>
                    </w:rPr>
                    <w:t>$6.765.000</w:t>
                  </w:r>
                </w:p>
              </w:tc>
            </w:tr>
          </w:tbl>
          <w:p w14:paraId="2AB57B88" w14:textId="77777777" w:rsidR="00FD6CA7" w:rsidRPr="006B6211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C15EA" w:rsidRPr="006B6211" w14:paraId="6FE38CA9" w14:textId="77777777" w:rsidTr="00611FC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6B6211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6B6211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C15EA" w:rsidRPr="006B6211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6B6211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6B6211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C15EA" w:rsidRPr="006B6211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6B6211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6B6211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6B6211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11868C46" w14:textId="308A554F" w:rsidR="00784B1C" w:rsidRPr="006B6211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6B6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4614" w:rsidRPr="00E94614">
              <w:rPr>
                <w:rFonts w:ascii="Arial" w:hAnsi="Arial" w:cs="Arial"/>
                <w:sz w:val="24"/>
                <w:szCs w:val="24"/>
              </w:rPr>
              <w:t>9495106874</w:t>
            </w:r>
          </w:p>
          <w:p w14:paraId="71C00868" w14:textId="4CD6DB83" w:rsidR="00784B1C" w:rsidRPr="006B6211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6B6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4614" w:rsidRPr="00E94614">
              <w:rPr>
                <w:rFonts w:ascii="Arial" w:hAnsi="Arial" w:cs="Arial"/>
                <w:sz w:val="24"/>
                <w:szCs w:val="24"/>
              </w:rPr>
              <w:t>1956874608</w:t>
            </w:r>
          </w:p>
          <w:p w14:paraId="6F0F79B6" w14:textId="01737EFB" w:rsidR="00784B1C" w:rsidRPr="006B6211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6B6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7C9E" w:rsidRPr="006B6211">
              <w:rPr>
                <w:rFonts w:ascii="Arial" w:hAnsi="Arial" w:cs="Arial"/>
                <w:sz w:val="24"/>
                <w:szCs w:val="24"/>
              </w:rPr>
              <w:t>Aportes en línea</w:t>
            </w:r>
          </w:p>
          <w:p w14:paraId="3FBD25BE" w14:textId="2888CDF1" w:rsidR="00784B1C" w:rsidRPr="006B6211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6B6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4614">
              <w:rPr>
                <w:rFonts w:ascii="Arial" w:hAnsi="Arial" w:cs="Arial"/>
                <w:sz w:val="24"/>
                <w:szCs w:val="24"/>
              </w:rPr>
              <w:t>26</w:t>
            </w:r>
            <w:r w:rsidR="00A27C9E" w:rsidRPr="006B6211">
              <w:rPr>
                <w:rFonts w:ascii="Arial" w:hAnsi="Arial" w:cs="Arial"/>
                <w:sz w:val="24"/>
                <w:szCs w:val="24"/>
              </w:rPr>
              <w:t>/</w:t>
            </w:r>
            <w:r w:rsidR="008E0A57">
              <w:rPr>
                <w:rFonts w:ascii="Arial" w:hAnsi="Arial" w:cs="Arial"/>
                <w:sz w:val="24"/>
                <w:szCs w:val="24"/>
              </w:rPr>
              <w:t>11</w:t>
            </w:r>
            <w:r w:rsidR="00A27C9E" w:rsidRPr="006B6211">
              <w:rPr>
                <w:rFonts w:ascii="Arial" w:hAnsi="Arial" w:cs="Arial"/>
                <w:sz w:val="24"/>
                <w:szCs w:val="24"/>
              </w:rPr>
              <w:t>/202</w:t>
            </w:r>
            <w:r w:rsidR="008F3FE4" w:rsidRPr="006B6211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565DAFC8" w14:textId="5FF3B5F7" w:rsidR="005D7347" w:rsidRPr="006B6211" w:rsidRDefault="00C43C7F" w:rsidP="00E94614">
            <w:pPr>
              <w:rPr>
                <w:rFonts w:ascii="Arial" w:hAnsi="Arial" w:cs="Arial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6B6211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6B6211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6B6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4614">
              <w:rPr>
                <w:rFonts w:ascii="Arial" w:hAnsi="Arial" w:cs="Arial"/>
                <w:sz w:val="24"/>
                <w:szCs w:val="24"/>
              </w:rPr>
              <w:t>noviembre</w:t>
            </w:r>
            <w:r w:rsidR="00A27C9E" w:rsidRPr="006B6211">
              <w:rPr>
                <w:rFonts w:ascii="Arial" w:hAnsi="Arial" w:cs="Arial"/>
                <w:sz w:val="24"/>
                <w:szCs w:val="24"/>
              </w:rPr>
              <w:t>/202</w:t>
            </w:r>
            <w:r w:rsidR="008F3FE4" w:rsidRPr="006B621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C15EA" w:rsidRPr="006B6211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92798" w14:textId="77777777" w:rsidR="00C648C5" w:rsidRPr="006B6211" w:rsidRDefault="00C648C5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BD3F43"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A27C9E" w:rsidRPr="006B6211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  <w:p w14:paraId="05009A89" w14:textId="77777777" w:rsidR="00FE2087" w:rsidRPr="006B6211" w:rsidRDefault="00FE2087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0335229C" w14:textId="77777777" w:rsidR="00FE2087" w:rsidRPr="006B6211" w:rsidRDefault="00FE2087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287D6DED" w14:textId="77777777" w:rsidR="00FE2087" w:rsidRPr="006B6211" w:rsidRDefault="00FE2087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45D86F0B" w:rsidR="00FE2087" w:rsidRPr="006B6211" w:rsidRDefault="00FE2087" w:rsidP="00D5537B">
            <w:pPr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C15EA" w:rsidRPr="006B6211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06DE2" w14:textId="77777777" w:rsidR="00784B1C" w:rsidRPr="00FA2829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6B6211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6B6211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  <w:p w14:paraId="0E6DAA3C" w14:textId="77777777" w:rsidR="00FA2829" w:rsidRPr="006B6211" w:rsidRDefault="00FA2829" w:rsidP="00FA2829">
            <w:pPr>
              <w:pStyle w:val="Prrafodelista"/>
              <w:ind w:left="289"/>
              <w:rPr>
                <w:rFonts w:ascii="Arial" w:hAnsi="Arial" w:cs="Arial"/>
                <w:sz w:val="6"/>
                <w:szCs w:val="24"/>
              </w:rPr>
            </w:pPr>
          </w:p>
        </w:tc>
      </w:tr>
      <w:tr w:rsidR="003C15EA" w:rsidRPr="006B6211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77777777" w:rsidR="00784B1C" w:rsidRPr="006B6211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Concepto Supervisor</w:t>
            </w:r>
            <w:r w:rsidR="00F37523" w:rsidRPr="006B6211">
              <w:rPr>
                <w:rFonts w:ascii="Arial" w:hAnsi="Arial" w:cs="Arial"/>
                <w:szCs w:val="24"/>
              </w:rPr>
              <w:t>:</w:t>
            </w:r>
          </w:p>
          <w:p w14:paraId="1B28C50D" w14:textId="77777777" w:rsidR="00A27C9E" w:rsidRPr="006B6211" w:rsidRDefault="00A27C9E" w:rsidP="00A27C9E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15060556" w14:textId="794FC86B" w:rsidR="008C2140" w:rsidRPr="006B6211" w:rsidRDefault="00BD3F43" w:rsidP="00A27C9E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6B621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D72CD4" w:rsidRPr="00D72CD4">
              <w:rPr>
                <w:sz w:val="24"/>
                <w:szCs w:val="24"/>
              </w:rPr>
              <w:t>4162.010.26.1.</w:t>
            </w:r>
            <w:r w:rsidR="008E0A57">
              <w:rPr>
                <w:sz w:val="24"/>
                <w:szCs w:val="24"/>
              </w:rPr>
              <w:t>4</w:t>
            </w:r>
            <w:r w:rsidR="00E94614">
              <w:rPr>
                <w:sz w:val="24"/>
                <w:szCs w:val="24"/>
              </w:rPr>
              <w:t>739</w:t>
            </w:r>
            <w:r w:rsidR="00D72CD4" w:rsidRPr="00D72CD4">
              <w:rPr>
                <w:sz w:val="24"/>
                <w:szCs w:val="24"/>
              </w:rPr>
              <w:t>-2025</w:t>
            </w:r>
          </w:p>
          <w:p w14:paraId="07401A42" w14:textId="4698F77B" w:rsidR="00321A1C" w:rsidRPr="006B6211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6B6211">
              <w:rPr>
                <w:sz w:val="24"/>
                <w:szCs w:val="24"/>
              </w:rPr>
              <w:t xml:space="preserve"> </w:t>
            </w:r>
          </w:p>
          <w:p w14:paraId="0A86A820" w14:textId="16DAE7EC" w:rsidR="006F3895" w:rsidRPr="006B6211" w:rsidRDefault="00F40D63" w:rsidP="00E94614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t xml:space="preserve">1. </w:t>
            </w:r>
            <w:r w:rsidR="00E94614" w:rsidRPr="00E94614">
              <w:rPr>
                <w:rStyle w:val="fontstyle01"/>
              </w:rPr>
              <w:t>Analizar y realizar seguimiento con el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propósito de garantizar la correcta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implementación de los procesos de gestión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financiera y presupuestal para categorizar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los equipamientos deportivos y recreativos</w:t>
            </w:r>
            <w:r w:rsidR="006C408F" w:rsidRPr="006C408F">
              <w:rPr>
                <w:rStyle w:val="fontstyle01"/>
              </w:rPr>
              <w:t>.</w:t>
            </w:r>
          </w:p>
          <w:p w14:paraId="4E942281" w14:textId="77777777" w:rsidR="00F55A2B" w:rsidRPr="006B6211" w:rsidRDefault="00F55A2B" w:rsidP="00F55A2B">
            <w:pPr>
              <w:jc w:val="both"/>
              <w:rPr>
                <w:rStyle w:val="fontstyle01"/>
              </w:rPr>
            </w:pPr>
          </w:p>
          <w:p w14:paraId="01A13EE6" w14:textId="762E9B45" w:rsidR="00A66204" w:rsidRDefault="002A1C3E" w:rsidP="002A1C3E">
            <w:pPr>
              <w:jc w:val="both"/>
              <w:rPr>
                <w:rStyle w:val="fontstyle01"/>
              </w:rPr>
            </w:pPr>
            <w:r w:rsidRPr="002A1C3E">
              <w:rPr>
                <w:rStyle w:val="fontstyle01"/>
              </w:rPr>
              <w:t xml:space="preserve">La contratista </w:t>
            </w:r>
            <w:r w:rsidR="00712E09">
              <w:rPr>
                <w:rStyle w:val="fontstyle01"/>
              </w:rPr>
              <w:t xml:space="preserve">desarrolló </w:t>
            </w:r>
            <w:r w:rsidR="00712E09" w:rsidRPr="002A1C3E">
              <w:rPr>
                <w:rStyle w:val="fontstyle01"/>
              </w:rPr>
              <w:t xml:space="preserve">labores de acompañamiento especializado orientadas a la revisión, validación y análisis de la ejecución presupuestal </w:t>
            </w:r>
            <w:r w:rsidR="00712E09">
              <w:rPr>
                <w:rStyle w:val="fontstyle01"/>
              </w:rPr>
              <w:t xml:space="preserve">llevando </w:t>
            </w:r>
            <w:r w:rsidR="00712E09" w:rsidRPr="002A1C3E">
              <w:rPr>
                <w:rStyle w:val="fontstyle01"/>
              </w:rPr>
              <w:t>a cabo un proceso de verificación que permitió evaluar el cumplimiento de los estándares de eficiencia en el uso de los recursos públicos, promoviendo su adecuada administración bajo principios de transparencia y responsabilidad.</w:t>
            </w:r>
            <w:r w:rsidR="00712E09">
              <w:rPr>
                <w:rStyle w:val="fontstyle01"/>
              </w:rPr>
              <w:t xml:space="preserve"> </w:t>
            </w:r>
            <w:r w:rsidR="00712E09" w:rsidRPr="002A1C3E">
              <w:rPr>
                <w:rStyle w:val="fontstyle01"/>
              </w:rPr>
              <w:t xml:space="preserve">Así mismo, se </w:t>
            </w:r>
            <w:r w:rsidR="00712E09">
              <w:rPr>
                <w:rStyle w:val="fontstyle01"/>
              </w:rPr>
              <w:t xml:space="preserve">adelantó </w:t>
            </w:r>
            <w:r w:rsidR="00712E09" w:rsidRPr="002A1C3E">
              <w:rPr>
                <w:rStyle w:val="fontstyle01"/>
              </w:rPr>
              <w:t>acciones para constatar que los procedimientos de gestión financiera y presupuestal se aplicaran conforme a la normatividad y directrices vigentes, realizando el análisis y cruce de información proveniente de fuentes institucionales clave, entre ellas los reportes emitidos por el Departamento Administrativo de Hacienda y los reportes ZMM007, Z149 y Z192</w:t>
            </w:r>
            <w:r w:rsidR="008D0F0A">
              <w:rPr>
                <w:rStyle w:val="fontstyle01"/>
              </w:rPr>
              <w:t xml:space="preserve">, </w:t>
            </w:r>
            <w:r w:rsidR="008D0F0A" w:rsidRPr="008D0F0A">
              <w:rPr>
                <w:rStyle w:val="fontstyle01"/>
              </w:rPr>
              <w:t>asegurando que los datos soportaran adecuadamente las decisiones asociadas a la categorización de los equipamientos deportivos y recreativos.</w:t>
            </w:r>
          </w:p>
          <w:p w14:paraId="5092910C" w14:textId="77777777" w:rsidR="002A1C3E" w:rsidRDefault="002A1C3E" w:rsidP="002A1C3E">
            <w:pPr>
              <w:jc w:val="both"/>
              <w:rPr>
                <w:rStyle w:val="fontstyle01"/>
              </w:rPr>
            </w:pPr>
          </w:p>
          <w:p w14:paraId="511515EF" w14:textId="3F9A8616" w:rsidR="00D72CD4" w:rsidRDefault="002D68A3" w:rsidP="00D72CD4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L</w:t>
            </w:r>
            <w:r w:rsidRPr="002D68A3">
              <w:rPr>
                <w:rStyle w:val="fontstyle01"/>
              </w:rPr>
              <w:t xml:space="preserve">a contratista </w:t>
            </w:r>
            <w:r>
              <w:rPr>
                <w:rStyle w:val="fontstyle01"/>
              </w:rPr>
              <w:t>apoyó</w:t>
            </w:r>
            <w:r w:rsidRPr="002D68A3">
              <w:rPr>
                <w:rStyle w:val="fontstyle01"/>
              </w:rPr>
              <w:t xml:space="preserve"> en la elaboración del informe de seguimiento del área financiera correspondiente a </w:t>
            </w:r>
            <w:r w:rsidR="008D0F0A">
              <w:rPr>
                <w:rStyle w:val="fontstyle01"/>
              </w:rPr>
              <w:t>octubre</w:t>
            </w:r>
            <w:r w:rsidRPr="002D68A3">
              <w:rPr>
                <w:rStyle w:val="fontstyle01"/>
              </w:rPr>
              <w:t xml:space="preserve"> de 2025, aportando en la recopilación, organización y análisis de información relevante</w:t>
            </w:r>
            <w:r>
              <w:rPr>
                <w:rStyle w:val="fontstyle01"/>
              </w:rPr>
              <w:t>; s</w:t>
            </w:r>
            <w:r w:rsidRPr="002D68A3">
              <w:rPr>
                <w:rStyle w:val="fontstyle01"/>
              </w:rPr>
              <w:t>u gestión incluyó conciliaciones y verificaciones orientadas a monitorear la ejecución presupuestal por áreas del Organismo, con el fin de asegurar el cumplimiento de la programación financiera y la correcta aplicación de los recursos en función del plan de desarrollo</w:t>
            </w:r>
            <w:r>
              <w:rPr>
                <w:rStyle w:val="fontstyle01"/>
              </w:rPr>
              <w:t xml:space="preserve">, lo cual contribuye </w:t>
            </w:r>
            <w:r w:rsidR="008D0F0A" w:rsidRPr="008D0F0A">
              <w:rPr>
                <w:rStyle w:val="fontstyle01"/>
              </w:rPr>
              <w:t>a fortalecer la viabilidad y sostenibilidad de la gestión financiera asociada a los equipamientos deportivos y recreativos bajo responsabilidad de la Secretaría del Deporte y la Recreación.</w:t>
            </w:r>
          </w:p>
          <w:p w14:paraId="72F19648" w14:textId="77777777" w:rsidR="002D68A3" w:rsidRDefault="002D68A3" w:rsidP="00D72CD4">
            <w:pPr>
              <w:jc w:val="both"/>
              <w:rPr>
                <w:rStyle w:val="fontstyle01"/>
              </w:rPr>
            </w:pPr>
          </w:p>
          <w:p w14:paraId="30F74A18" w14:textId="4D0764B2" w:rsidR="00D72CD4" w:rsidRDefault="002D68A3" w:rsidP="00D72CD4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L</w:t>
            </w:r>
            <w:r w:rsidRPr="002D68A3">
              <w:rPr>
                <w:rStyle w:val="fontstyle01"/>
              </w:rPr>
              <w:t>a contratista llevó a cabo la proyección y revisión del informe semanal sobre la ejecución presupuestal, comparando la misma con el recaudo y el PAC asignado a cada fondo del Organismo</w:t>
            </w:r>
            <w:r>
              <w:rPr>
                <w:rStyle w:val="fontstyle01"/>
              </w:rPr>
              <w:t xml:space="preserve">, </w:t>
            </w:r>
            <w:r w:rsidRPr="002D68A3">
              <w:rPr>
                <w:rStyle w:val="fontstyle01"/>
              </w:rPr>
              <w:t>en cumplimiento de los lineamientos de seguimiento presupuestal</w:t>
            </w:r>
            <w:r>
              <w:rPr>
                <w:rStyle w:val="fontstyle01"/>
              </w:rPr>
              <w:t xml:space="preserve"> lo cual</w:t>
            </w:r>
            <w:r w:rsidRPr="002D68A3">
              <w:rPr>
                <w:rStyle w:val="fontstyle01"/>
              </w:rPr>
              <w:t xml:space="preserve"> permitió ofrecer una visión clara y oportuna sobre el estado de la gestión financiera, utilizando como insumos los reportes Z151, Z192 y Z258 del sistema SGAFT–SAP.</w:t>
            </w:r>
          </w:p>
          <w:p w14:paraId="3EACCD5B" w14:textId="77777777" w:rsidR="00FA2829" w:rsidRDefault="00FA2829" w:rsidP="00D72CD4">
            <w:pPr>
              <w:jc w:val="both"/>
              <w:rPr>
                <w:rStyle w:val="fontstyle01"/>
              </w:rPr>
            </w:pPr>
          </w:p>
          <w:p w14:paraId="78F664D1" w14:textId="41ACCBDB" w:rsidR="006C408F" w:rsidRDefault="0035583D" w:rsidP="00D72CD4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La contratista </w:t>
            </w:r>
            <w:r w:rsidR="008D0F0A">
              <w:rPr>
                <w:rStyle w:val="fontstyle01"/>
              </w:rPr>
              <w:t xml:space="preserve">realizó seguimiento profesional a la </w:t>
            </w:r>
            <w:r w:rsidRPr="0035583D">
              <w:rPr>
                <w:rStyle w:val="fontstyle01"/>
              </w:rPr>
              <w:t>herramienta denominada SDR – Cuentas de Proveedores Tramitadas 2025, con el propósito de fortalecer el control y la trazabilidad de la gestión presupuestal y financiera de la Secretaría del Deporte y la Recreación.</w:t>
            </w:r>
          </w:p>
          <w:p w14:paraId="1D15629C" w14:textId="77777777" w:rsidR="008D0F0A" w:rsidRDefault="008D0F0A" w:rsidP="00D72CD4">
            <w:pPr>
              <w:jc w:val="both"/>
              <w:rPr>
                <w:rStyle w:val="fontstyle01"/>
              </w:rPr>
            </w:pPr>
          </w:p>
          <w:p w14:paraId="1C56C70A" w14:textId="77777777" w:rsidR="008D0F0A" w:rsidRPr="006B6211" w:rsidRDefault="008D0F0A" w:rsidP="008D0F0A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t xml:space="preserve">La contratista proyectó, revisó y realizó seguimiento </w:t>
            </w:r>
            <w:r>
              <w:rPr>
                <w:rStyle w:val="fontstyle01"/>
              </w:rPr>
              <w:t xml:space="preserve">durante el periodo </w:t>
            </w:r>
            <w:r w:rsidRPr="006B6211">
              <w:rPr>
                <w:rStyle w:val="fontstyle01"/>
              </w:rPr>
              <w:t>a las asignaciones de PAC de acuerdo a las solicitudes y necesidades del Organismo, monitoreando la herramienta de control y verificando el reporte Z258 en lo relacionado con el PAC disponible por cada elemento PEP y la mensualización de los recursos; este seguimiento y control permiten la ejecución del presupuesto asignado, asegurando que los recursos se distribuyan y utilicen de manera adecuada para el cumplimiento de los objetivos del plan de desarrollo.</w:t>
            </w:r>
          </w:p>
          <w:p w14:paraId="481E9809" w14:textId="77777777" w:rsidR="008D0F0A" w:rsidRPr="006B6211" w:rsidRDefault="008D0F0A" w:rsidP="008D0F0A">
            <w:pPr>
              <w:jc w:val="both"/>
              <w:rPr>
                <w:rStyle w:val="fontstyle01"/>
              </w:rPr>
            </w:pPr>
          </w:p>
          <w:p w14:paraId="5874AA2D" w14:textId="428CD1C8" w:rsidR="008D0F0A" w:rsidRDefault="00BE31B2" w:rsidP="00D72CD4">
            <w:pPr>
              <w:jc w:val="both"/>
              <w:rPr>
                <w:rStyle w:val="fontstyle01"/>
              </w:rPr>
            </w:pPr>
            <w:r w:rsidRPr="00BE31B2">
              <w:rPr>
                <w:rStyle w:val="fontstyle01"/>
              </w:rPr>
              <w:t>La contratista apoyó la elaboración de los Certificados de Disponibilidad Presupuestal requeridos durante el periodo, atendiendo las solicitudes de las diferentes áreas de la Secretaría del Deporte y la Recreación, garantizando la aplicación adecuada de los procesos presupuestales para asegurar la disponibilidad de los recursos y la correcta ejecución del presupuesto asignado a los proyectos de inversión. Asimismo, brindó acompañamiento en la elaboración de los Registros Presupuestales de Compromisos (RPC) asociados a la contratación por prestación de servicios adelantada por la Entidad, realizando la revisión, consolidación, análisis y validación de la totalidad de RPC generados conforme al reporte ZMM007 del SAP, contribuyendo así al cumplimiento de la gestión presupuestal y a la eficiencia en el uso del gasto público.</w:t>
            </w:r>
          </w:p>
          <w:p w14:paraId="020BD478" w14:textId="77777777" w:rsidR="00BE31B2" w:rsidRDefault="00BE31B2" w:rsidP="00D72CD4">
            <w:pPr>
              <w:jc w:val="both"/>
              <w:rPr>
                <w:rStyle w:val="fontstyle01"/>
              </w:rPr>
            </w:pPr>
          </w:p>
          <w:p w14:paraId="1AE2BC83" w14:textId="0373A6F5" w:rsidR="00BE31B2" w:rsidRDefault="00BE31B2" w:rsidP="00D72CD4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La contratista </w:t>
            </w:r>
            <w:r>
              <w:rPr>
                <w:rStyle w:val="fontstyle01"/>
              </w:rPr>
              <w:t xml:space="preserve">ha </w:t>
            </w:r>
            <w:r w:rsidRPr="00BE31B2">
              <w:rPr>
                <w:rStyle w:val="fontstyle01"/>
              </w:rPr>
              <w:t>realizado tres seguimientos derivados de los lineamientos impartidos para el cierre fiscal 2025, los cuales han incluido la proyección y análisis de la información requerida por el Departamento Administrativo de Hacienda</w:t>
            </w:r>
            <w:r>
              <w:rPr>
                <w:rStyle w:val="fontstyle01"/>
              </w:rPr>
              <w:t xml:space="preserve">; para tal fin se han </w:t>
            </w:r>
            <w:r w:rsidRPr="00BE31B2">
              <w:rPr>
                <w:rStyle w:val="fontstyle01"/>
              </w:rPr>
              <w:t>construido anexo</w:t>
            </w:r>
            <w:r>
              <w:rPr>
                <w:rStyle w:val="fontstyle01"/>
              </w:rPr>
              <w:t>s</w:t>
            </w:r>
            <w:r w:rsidRPr="00BE31B2">
              <w:rPr>
                <w:rStyle w:val="fontstyle01"/>
              </w:rPr>
              <w:t xml:space="preserve"> con la relación de los Registros Presupuestales de Compromiso (RPC) con saldos vigentes, tomando como base la información del sistema SGAFT–SAP con corte </w:t>
            </w:r>
            <w:r>
              <w:rPr>
                <w:rStyle w:val="fontstyle01"/>
              </w:rPr>
              <w:t xml:space="preserve">semanal por </w:t>
            </w:r>
            <w:proofErr w:type="spellStart"/>
            <w:r w:rsidRPr="00BE31B2">
              <w:rPr>
                <w:rStyle w:val="fontstyle01"/>
              </w:rPr>
              <w:t>por</w:t>
            </w:r>
            <w:proofErr w:type="spellEnd"/>
            <w:r w:rsidRPr="00BE31B2">
              <w:rPr>
                <w:rStyle w:val="fontstyle01"/>
              </w:rPr>
              <w:t xml:space="preserve"> unidad ejecutora (Subsecretarías y UAG)</w:t>
            </w:r>
            <w:r>
              <w:rPr>
                <w:rStyle w:val="fontstyle01"/>
              </w:rPr>
              <w:t xml:space="preserve">, </w:t>
            </w:r>
            <w:r w:rsidRPr="00BE31B2">
              <w:rPr>
                <w:rStyle w:val="fontstyle01"/>
              </w:rPr>
              <w:t xml:space="preserve">con el fin de facilitar la verificación, revisión y trámite </w:t>
            </w:r>
            <w:r>
              <w:rPr>
                <w:rStyle w:val="fontstyle01"/>
              </w:rPr>
              <w:t xml:space="preserve">de los saldos </w:t>
            </w:r>
            <w:r w:rsidRPr="00BE31B2">
              <w:rPr>
                <w:rStyle w:val="fontstyle01"/>
              </w:rPr>
              <w:t>pendientes, garantizando así un seguimiento riguroso y oportuno al proceso de cierre fiscal.</w:t>
            </w:r>
          </w:p>
          <w:p w14:paraId="0B702D88" w14:textId="77777777" w:rsidR="0035583D" w:rsidRDefault="0035583D" w:rsidP="00D72CD4">
            <w:pPr>
              <w:jc w:val="both"/>
              <w:rPr>
                <w:rStyle w:val="fontstyle01"/>
              </w:rPr>
            </w:pPr>
          </w:p>
          <w:p w14:paraId="50546672" w14:textId="77777777" w:rsidR="00FA2829" w:rsidRDefault="00FA2829" w:rsidP="00D72CD4">
            <w:pPr>
              <w:jc w:val="both"/>
              <w:rPr>
                <w:rStyle w:val="fontstyle01"/>
              </w:rPr>
            </w:pPr>
          </w:p>
          <w:p w14:paraId="50EAFA1B" w14:textId="77777777" w:rsidR="00FA2829" w:rsidRDefault="00FA2829" w:rsidP="00D72CD4">
            <w:pPr>
              <w:jc w:val="both"/>
              <w:rPr>
                <w:rStyle w:val="fontstyle01"/>
              </w:rPr>
            </w:pPr>
          </w:p>
          <w:p w14:paraId="6189BDB7" w14:textId="77777777" w:rsidR="00FA2829" w:rsidRDefault="00FA2829" w:rsidP="00D72CD4">
            <w:pPr>
              <w:jc w:val="both"/>
              <w:rPr>
                <w:rStyle w:val="fontstyle01"/>
              </w:rPr>
            </w:pPr>
          </w:p>
          <w:p w14:paraId="7C40027F" w14:textId="77777777" w:rsidR="00FA2829" w:rsidRPr="006B6211" w:rsidRDefault="00FA2829" w:rsidP="00D72CD4">
            <w:pPr>
              <w:jc w:val="both"/>
              <w:rPr>
                <w:rStyle w:val="fontstyle01"/>
              </w:rPr>
            </w:pPr>
          </w:p>
          <w:p w14:paraId="228A9188" w14:textId="1F859F17" w:rsidR="00BC0F1A" w:rsidRDefault="00F40D63" w:rsidP="00E94614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lastRenderedPageBreak/>
              <w:t xml:space="preserve">2. </w:t>
            </w:r>
            <w:r w:rsidR="00E94614" w:rsidRPr="00E94614">
              <w:rPr>
                <w:rStyle w:val="fontstyle01"/>
              </w:rPr>
              <w:t>Realizar la proyección, revisión y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seguimiento a las fichas técnicas de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contabilidad y control del proceso de pagos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a contratistas y proveedores conforme a los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lineamientos establecidos por la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 xml:space="preserve">Administración Central. </w:t>
            </w:r>
            <w:proofErr w:type="gramStart"/>
            <w:r w:rsidR="00E94614" w:rsidRPr="00E94614">
              <w:rPr>
                <w:rStyle w:val="fontstyle01"/>
              </w:rPr>
              <w:t>e</w:t>
            </w:r>
            <w:proofErr w:type="gramEnd"/>
            <w:r w:rsidR="00E94614" w:rsidRPr="00E94614">
              <w:rPr>
                <w:rStyle w:val="fontstyle01"/>
              </w:rPr>
              <w:t xml:space="preserve"> impuestos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asociadas a cada proceso contractual</w:t>
            </w:r>
            <w:r w:rsidR="00E94614">
              <w:rPr>
                <w:rStyle w:val="fontstyle01"/>
              </w:rPr>
              <w:t xml:space="preserve"> </w:t>
            </w:r>
            <w:r w:rsidR="00E94614" w:rsidRPr="00E94614">
              <w:rPr>
                <w:rStyle w:val="fontstyle01"/>
              </w:rPr>
              <w:t>adelantado por el Organismo.</w:t>
            </w:r>
            <w:r w:rsidR="006C408F">
              <w:rPr>
                <w:rStyle w:val="fontstyle01"/>
              </w:rPr>
              <w:t>.</w:t>
            </w:r>
          </w:p>
          <w:p w14:paraId="7E7DF4AA" w14:textId="77777777" w:rsidR="00D72CD4" w:rsidRPr="006B6211" w:rsidRDefault="00D72CD4" w:rsidP="00D72CD4">
            <w:pPr>
              <w:jc w:val="both"/>
              <w:rPr>
                <w:rStyle w:val="fontstyle01"/>
              </w:rPr>
            </w:pPr>
          </w:p>
          <w:p w14:paraId="6B2713E2" w14:textId="77777777" w:rsidR="00D72CD4" w:rsidRDefault="00D72CD4" w:rsidP="00D72CD4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t>La contratista brindó apoyo en la elaboración y seguimiento de las fichas técnicas de contabilidad e impuestos de los contratos de prestación de servicios de las áreas de Infraestructura, Fomento y UAG, que fueron asignadas durante el periodo, revisando la documentación de cada contratista para la proyección de deducciones e impuestos que aprueba el Departamento Administrativo de Hacienda: calidades tributarias (RUT), certificados de disponibilidad presupuestal, relación entre la formación académica y las obligaciones contractuales, valor y forma de pago establecidas en los contratos; adicionalmente, desarrolló un monitoreo de los informes generaros por el Gestor Contractual en comparación con los reportes de contratación emitidos por el área responsable.</w:t>
            </w:r>
          </w:p>
          <w:p w14:paraId="06D8A47A" w14:textId="77777777" w:rsidR="00BE31B2" w:rsidRPr="006B6211" w:rsidRDefault="00BE31B2" w:rsidP="00D72CD4">
            <w:pPr>
              <w:jc w:val="both"/>
              <w:rPr>
                <w:rStyle w:val="fontstyle01"/>
              </w:rPr>
            </w:pPr>
          </w:p>
          <w:p w14:paraId="0398BAAB" w14:textId="747E7C00" w:rsidR="00483684" w:rsidRDefault="00483684" w:rsidP="00483684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t>La contratista apoyó en la verificación</w:t>
            </w:r>
            <w:r w:rsidR="00C00F25">
              <w:rPr>
                <w:rStyle w:val="fontstyle01"/>
              </w:rPr>
              <w:t xml:space="preserve"> y validación de </w:t>
            </w:r>
            <w:r w:rsidRPr="006B6211">
              <w:rPr>
                <w:rStyle w:val="fontstyle01"/>
                <w:color w:val="auto"/>
              </w:rPr>
              <w:t>las</w:t>
            </w:r>
            <w:r w:rsidRPr="006B6211">
              <w:rPr>
                <w:rStyle w:val="fontstyle01"/>
                <w:color w:val="FF0000"/>
              </w:rPr>
              <w:t xml:space="preserve"> </w:t>
            </w:r>
            <w:r w:rsidRPr="006B6211">
              <w:rPr>
                <w:rStyle w:val="fontstyle01"/>
              </w:rPr>
              <w:t>cuentas de cobro de los proveedores y prestadores de servicios de las áreas de Infraestructura, Fomento y UAG de la Secretaría del Deporte y la Recreación durante el periodo, de acuerdo a los lineamientos impartidos por el Departamento Administrativo de Hacienda Distrital.</w:t>
            </w:r>
          </w:p>
          <w:p w14:paraId="194B259C" w14:textId="77777777" w:rsidR="0035583D" w:rsidRDefault="0035583D" w:rsidP="00483684">
            <w:pPr>
              <w:jc w:val="both"/>
              <w:rPr>
                <w:rStyle w:val="fontstyle01"/>
              </w:rPr>
            </w:pPr>
          </w:p>
          <w:p w14:paraId="5D3D16E6" w14:textId="3C974A2C" w:rsidR="00F55A2B" w:rsidRDefault="005815C2" w:rsidP="00346ABF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t xml:space="preserve">3. </w:t>
            </w:r>
            <w:r w:rsidR="00346ABF" w:rsidRPr="00346ABF">
              <w:rPr>
                <w:rStyle w:val="fontstyle01"/>
              </w:rPr>
              <w:t>Rendir la</w:t>
            </w:r>
            <w:r w:rsidR="00346ABF">
              <w:rPr>
                <w:rStyle w:val="fontstyle01"/>
              </w:rPr>
              <w:t xml:space="preserve"> </w:t>
            </w:r>
            <w:r w:rsidR="00346ABF" w:rsidRPr="00346ABF">
              <w:rPr>
                <w:rStyle w:val="fontstyle01"/>
              </w:rPr>
              <w:t>información relacionada con el componente</w:t>
            </w:r>
            <w:r w:rsidR="00346ABF">
              <w:rPr>
                <w:rStyle w:val="fontstyle01"/>
              </w:rPr>
              <w:t xml:space="preserve"> </w:t>
            </w:r>
            <w:r w:rsidR="00346ABF" w:rsidRPr="00346ABF">
              <w:rPr>
                <w:rStyle w:val="fontstyle01"/>
              </w:rPr>
              <w:t>financiero en las diferentes plataformas</w:t>
            </w:r>
            <w:r w:rsidR="00346ABF">
              <w:rPr>
                <w:rStyle w:val="fontstyle01"/>
              </w:rPr>
              <w:t xml:space="preserve"> </w:t>
            </w:r>
            <w:r w:rsidR="00346ABF" w:rsidRPr="00346ABF">
              <w:rPr>
                <w:rStyle w:val="fontstyle01"/>
              </w:rPr>
              <w:t>(SAP-SIA Observa, CIRECI entre otras)</w:t>
            </w:r>
            <w:r w:rsidR="00346ABF">
              <w:rPr>
                <w:rStyle w:val="fontstyle01"/>
              </w:rPr>
              <w:t xml:space="preserve"> </w:t>
            </w:r>
            <w:r w:rsidR="00346ABF" w:rsidRPr="00346ABF">
              <w:rPr>
                <w:rStyle w:val="fontstyle01"/>
              </w:rPr>
              <w:t>establecidas de acuerdo a la normatividad,</w:t>
            </w:r>
            <w:r w:rsidR="00346ABF">
              <w:rPr>
                <w:rStyle w:val="fontstyle01"/>
              </w:rPr>
              <w:t xml:space="preserve"> </w:t>
            </w:r>
            <w:r w:rsidR="00346ABF" w:rsidRPr="00346ABF">
              <w:rPr>
                <w:rStyle w:val="fontstyle01"/>
              </w:rPr>
              <w:t>así como, en la atención y respuestas que</w:t>
            </w:r>
            <w:r w:rsidR="00346ABF">
              <w:rPr>
                <w:rStyle w:val="fontstyle01"/>
              </w:rPr>
              <w:t xml:space="preserve"> </w:t>
            </w:r>
            <w:r w:rsidR="00346ABF" w:rsidRPr="00346ABF">
              <w:rPr>
                <w:rStyle w:val="fontstyle01"/>
              </w:rPr>
              <w:t>se requieran durante las auditorías internas</w:t>
            </w:r>
            <w:r w:rsidR="00346ABF">
              <w:rPr>
                <w:rStyle w:val="fontstyle01"/>
              </w:rPr>
              <w:t xml:space="preserve"> </w:t>
            </w:r>
            <w:r w:rsidR="00346ABF" w:rsidRPr="00346ABF">
              <w:rPr>
                <w:rStyle w:val="fontstyle01"/>
              </w:rPr>
              <w:t>y externas realizadas por los entes de</w:t>
            </w:r>
            <w:r w:rsidR="00346ABF">
              <w:rPr>
                <w:rStyle w:val="fontstyle01"/>
              </w:rPr>
              <w:t xml:space="preserve"> </w:t>
            </w:r>
            <w:r w:rsidR="00346ABF" w:rsidRPr="00346ABF">
              <w:rPr>
                <w:rStyle w:val="fontstyle01"/>
              </w:rPr>
              <w:t>control al Organismo.</w:t>
            </w:r>
          </w:p>
          <w:p w14:paraId="3A5F5DD2" w14:textId="77777777" w:rsidR="00D72CD4" w:rsidRDefault="00D72CD4" w:rsidP="00D72CD4">
            <w:pPr>
              <w:jc w:val="both"/>
              <w:rPr>
                <w:rStyle w:val="fontstyle01"/>
              </w:rPr>
            </w:pPr>
          </w:p>
          <w:p w14:paraId="29297618" w14:textId="7CBC41CA" w:rsidR="00D72CD4" w:rsidRPr="006B6211" w:rsidRDefault="00D72CD4" w:rsidP="00D72CD4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t xml:space="preserve">La contratista revisó la información para la rendición de SIA – Contraloría en lo referente a la Cascada de Recursos, correspondiente al periodo </w:t>
            </w:r>
            <w:r w:rsidR="00BE31B2">
              <w:rPr>
                <w:rStyle w:val="fontstyle01"/>
              </w:rPr>
              <w:t>octubre</w:t>
            </w:r>
            <w:r w:rsidRPr="006B6211">
              <w:rPr>
                <w:rStyle w:val="fontstyle01"/>
              </w:rPr>
              <w:t xml:space="preserve"> de 2025; en el marco de esta revisión, realizó la rendición de la información concerniente al presupuesto aprobado, actos administrativos que modificaron el presupuesto durante el periodo, así como, los datos de ejecución (</w:t>
            </w:r>
            <w:proofErr w:type="spellStart"/>
            <w:r w:rsidRPr="006B6211">
              <w:rPr>
                <w:rStyle w:val="fontstyle01"/>
              </w:rPr>
              <w:t>CDPs</w:t>
            </w:r>
            <w:proofErr w:type="spellEnd"/>
            <w:r w:rsidRPr="006B6211">
              <w:rPr>
                <w:rStyle w:val="fontstyle01"/>
              </w:rPr>
              <w:t xml:space="preserve">, </w:t>
            </w:r>
            <w:proofErr w:type="spellStart"/>
            <w:r w:rsidRPr="006B6211">
              <w:rPr>
                <w:rStyle w:val="fontstyle01"/>
              </w:rPr>
              <w:t>RPCs</w:t>
            </w:r>
            <w:proofErr w:type="spellEnd"/>
            <w:r w:rsidRPr="006B6211">
              <w:rPr>
                <w:rStyle w:val="fontstyle01"/>
              </w:rPr>
              <w:t xml:space="preserve">, obligaciones y pagos) del mes de </w:t>
            </w:r>
            <w:r>
              <w:rPr>
                <w:rStyle w:val="fontstyle01"/>
              </w:rPr>
              <w:t>abril</w:t>
            </w:r>
            <w:r w:rsidRPr="006B6211">
              <w:rPr>
                <w:rStyle w:val="fontstyle01"/>
              </w:rPr>
              <w:t>; igualmente, realizó el informe correspondiente con los debidos soportes.</w:t>
            </w:r>
          </w:p>
          <w:p w14:paraId="36A4306A" w14:textId="77777777" w:rsidR="00D72CD4" w:rsidRPr="006B6211" w:rsidRDefault="00D72CD4" w:rsidP="00D72CD4">
            <w:pPr>
              <w:jc w:val="both"/>
              <w:rPr>
                <w:rStyle w:val="fontstyle01"/>
              </w:rPr>
            </w:pPr>
          </w:p>
          <w:p w14:paraId="53E2271A" w14:textId="2845C620" w:rsidR="00D72CD4" w:rsidRDefault="00D72CD4" w:rsidP="00D72CD4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t xml:space="preserve">La contratista </w:t>
            </w:r>
            <w:r>
              <w:rPr>
                <w:rStyle w:val="fontstyle01"/>
              </w:rPr>
              <w:t>brindó</w:t>
            </w:r>
            <w:r w:rsidRPr="006B621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apoyo</w:t>
            </w:r>
            <w:r w:rsidRPr="006B6211">
              <w:rPr>
                <w:rStyle w:val="fontstyle01"/>
              </w:rPr>
              <w:t xml:space="preserve"> en articulación con el área jurídica para el diligenciamiento de los archivos denominados: 4162_CDP –</w:t>
            </w:r>
            <w:r w:rsidR="002D68A3">
              <w:rPr>
                <w:rStyle w:val="fontstyle01"/>
              </w:rPr>
              <w:t xml:space="preserve"> </w:t>
            </w:r>
            <w:r w:rsidR="00BE31B2">
              <w:rPr>
                <w:rStyle w:val="fontstyle01"/>
              </w:rPr>
              <w:t>octubre</w:t>
            </w:r>
            <w:r w:rsidRPr="006B6211">
              <w:rPr>
                <w:rStyle w:val="fontstyle01"/>
              </w:rPr>
              <w:t xml:space="preserve"> y 4162_RPC – </w:t>
            </w:r>
            <w:r w:rsidR="00BE31B2">
              <w:rPr>
                <w:rStyle w:val="fontstyle01"/>
              </w:rPr>
              <w:t>octubre</w:t>
            </w:r>
            <w:r w:rsidRPr="006B6211">
              <w:rPr>
                <w:rStyle w:val="fontstyle01"/>
              </w:rPr>
              <w:t xml:space="preserve"> relacionados con la rendición a la CGR - Dirección de Información, Análisis y Reacción Inmediata (DIARI), a cargo del DAHD; suministrando la información dentro de los plazos estipulados.</w:t>
            </w:r>
          </w:p>
          <w:p w14:paraId="4540B184" w14:textId="77777777" w:rsidR="002A1C3E" w:rsidRDefault="002A1C3E" w:rsidP="00D72CD4">
            <w:pPr>
              <w:jc w:val="both"/>
              <w:rPr>
                <w:rStyle w:val="fontstyle01"/>
              </w:rPr>
            </w:pPr>
          </w:p>
          <w:p w14:paraId="6293DDD1" w14:textId="3E333D21" w:rsidR="005815C2" w:rsidRPr="006B6211" w:rsidRDefault="005815C2" w:rsidP="006C408F">
            <w:pPr>
              <w:jc w:val="both"/>
              <w:rPr>
                <w:rStyle w:val="fontstyle01"/>
              </w:rPr>
            </w:pPr>
            <w:r w:rsidRPr="006B6211">
              <w:rPr>
                <w:rStyle w:val="fontstyle01"/>
              </w:rPr>
              <w:t xml:space="preserve">4. </w:t>
            </w:r>
            <w:r w:rsidR="006C408F" w:rsidRPr="006C408F">
              <w:rPr>
                <w:rStyle w:val="fontstyle01"/>
              </w:rPr>
              <w:t>Las demás tareas que estimen</w:t>
            </w:r>
            <w:r w:rsidR="006C408F">
              <w:rPr>
                <w:rStyle w:val="fontstyle01"/>
              </w:rPr>
              <w:t xml:space="preserve"> </w:t>
            </w:r>
            <w:r w:rsidR="006C408F" w:rsidRPr="006C408F">
              <w:rPr>
                <w:rStyle w:val="fontstyle01"/>
              </w:rPr>
              <w:t>convenientes el supervisor y/o el</w:t>
            </w:r>
            <w:r w:rsidR="006C408F">
              <w:rPr>
                <w:rStyle w:val="fontstyle01"/>
              </w:rPr>
              <w:t xml:space="preserve"> </w:t>
            </w:r>
            <w:r w:rsidR="006C408F" w:rsidRPr="006C408F">
              <w:rPr>
                <w:rStyle w:val="fontstyle01"/>
              </w:rPr>
              <w:t>Ordenador del Gasto para el cumplimiento</w:t>
            </w:r>
            <w:r w:rsidR="006C408F">
              <w:rPr>
                <w:rStyle w:val="fontstyle01"/>
              </w:rPr>
              <w:t xml:space="preserve"> </w:t>
            </w:r>
            <w:r w:rsidR="006C408F" w:rsidRPr="006C408F">
              <w:rPr>
                <w:rStyle w:val="fontstyle01"/>
              </w:rPr>
              <w:t>efectivo del objeto contractual</w:t>
            </w:r>
            <w:r w:rsidR="00F55A2B" w:rsidRPr="006B6211">
              <w:rPr>
                <w:rStyle w:val="fontstyle01"/>
              </w:rPr>
              <w:t>.</w:t>
            </w:r>
            <w:r w:rsidR="00F40D63" w:rsidRPr="006B6211">
              <w:rPr>
                <w:rStyle w:val="fontstyle01"/>
              </w:rPr>
              <w:t xml:space="preserve"> </w:t>
            </w:r>
          </w:p>
          <w:p w14:paraId="594D1F68" w14:textId="77777777" w:rsidR="00D72CD4" w:rsidRDefault="00D72CD4" w:rsidP="00BC0F1A">
            <w:pPr>
              <w:jc w:val="both"/>
              <w:rPr>
                <w:rStyle w:val="fontstyle01"/>
                <w:color w:val="auto"/>
              </w:rPr>
            </w:pPr>
          </w:p>
          <w:p w14:paraId="1565E19A" w14:textId="1DC5DF33" w:rsidR="00BC0F1A" w:rsidRDefault="00BC0F1A" w:rsidP="00BC0F1A">
            <w:pPr>
              <w:jc w:val="both"/>
              <w:rPr>
                <w:rStyle w:val="fontstyle01"/>
              </w:rPr>
            </w:pPr>
            <w:r w:rsidRPr="00D01A85">
              <w:rPr>
                <w:rStyle w:val="fontstyle01"/>
              </w:rPr>
              <w:t>La contratista apoyó en la atención de requerimientos de información tanto de actores externos (</w:t>
            </w:r>
            <w:r w:rsidR="00FA2829">
              <w:rPr>
                <w:rStyle w:val="fontstyle01"/>
              </w:rPr>
              <w:t>Oficina de Control Interno</w:t>
            </w:r>
            <w:r w:rsidRPr="00D01A85">
              <w:rPr>
                <w:rStyle w:val="fontstyle01"/>
              </w:rPr>
              <w:t xml:space="preserve">, Concejo Distrital de Santiago de Cali, proveedores), como de usuarios internos (Oficina de Contabilidad, áreas internas de la SDR) relacionados con temas como: </w:t>
            </w:r>
            <w:r w:rsidR="0035583D">
              <w:rPr>
                <w:rStyle w:val="fontstyle01"/>
              </w:rPr>
              <w:t>solicitud de cuadros de fondos de proveedores</w:t>
            </w:r>
            <w:r w:rsidRPr="00D01A85">
              <w:rPr>
                <w:rStyle w:val="fontstyle01"/>
              </w:rPr>
              <w:t>, ejecución presupu</w:t>
            </w:r>
            <w:r w:rsidR="00C00F25" w:rsidRPr="00D01A85">
              <w:rPr>
                <w:rStyle w:val="fontstyle01"/>
              </w:rPr>
              <w:t>e</w:t>
            </w:r>
            <w:r w:rsidR="0035583D">
              <w:rPr>
                <w:rStyle w:val="fontstyle01"/>
              </w:rPr>
              <w:t>stal de proyectos de inversión</w:t>
            </w:r>
            <w:r w:rsidR="00FA2829">
              <w:rPr>
                <w:rStyle w:val="fontstyle01"/>
              </w:rPr>
              <w:t>, liquidaciones contratos prestación servicios, entre otros.</w:t>
            </w:r>
          </w:p>
          <w:p w14:paraId="532FABC0" w14:textId="77777777" w:rsidR="004778BA" w:rsidRDefault="004778BA" w:rsidP="00BC0F1A">
            <w:pPr>
              <w:jc w:val="both"/>
              <w:rPr>
                <w:rStyle w:val="fontstyle01"/>
                <w:color w:val="auto"/>
              </w:rPr>
            </w:pPr>
          </w:p>
          <w:p w14:paraId="4D6B7BEC" w14:textId="1017D23E" w:rsidR="004778BA" w:rsidRDefault="004778BA" w:rsidP="00BC0F1A">
            <w:pPr>
              <w:jc w:val="both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 xml:space="preserve">La contratista elaboró el informe de ejecución de Convenios Interadministrativos con corte al mes de </w:t>
            </w:r>
            <w:r w:rsidR="00BE31B2">
              <w:rPr>
                <w:rStyle w:val="fontstyle01"/>
                <w:color w:val="auto"/>
              </w:rPr>
              <w:t>octubre</w:t>
            </w:r>
            <w:r>
              <w:rPr>
                <w:rStyle w:val="fontstyle01"/>
                <w:color w:val="auto"/>
              </w:rPr>
              <w:t xml:space="preserve"> de 2025, solicitado por la Oficina de Contaduría General para efectos de tener seguimiento de las operaciones recíprocas del Distrito de Santiago de Cali con otras Entidades </w:t>
            </w:r>
            <w:r w:rsidR="00D01A85">
              <w:rPr>
                <w:rStyle w:val="fontstyle01"/>
                <w:color w:val="auto"/>
              </w:rPr>
              <w:t>Públicas</w:t>
            </w:r>
            <w:r>
              <w:rPr>
                <w:rStyle w:val="fontstyle01"/>
                <w:color w:val="auto"/>
              </w:rPr>
              <w:t>.</w:t>
            </w:r>
          </w:p>
          <w:p w14:paraId="7C983F54" w14:textId="77777777" w:rsidR="0035583D" w:rsidRDefault="0035583D" w:rsidP="00BC0F1A">
            <w:pPr>
              <w:jc w:val="both"/>
              <w:rPr>
                <w:rStyle w:val="fontstyle01"/>
                <w:color w:val="auto"/>
              </w:rPr>
            </w:pPr>
          </w:p>
          <w:p w14:paraId="714248E4" w14:textId="77777777" w:rsidR="00AC262D" w:rsidRDefault="00AC262D" w:rsidP="00BC0F1A">
            <w:pPr>
              <w:jc w:val="both"/>
              <w:rPr>
                <w:rStyle w:val="fontstyle01"/>
                <w:color w:val="auto"/>
              </w:rPr>
            </w:pPr>
          </w:p>
          <w:p w14:paraId="24F0BAC8" w14:textId="4CCBF64F" w:rsidR="003C7C8C" w:rsidRPr="006B6211" w:rsidRDefault="007609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B621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E3CEB4F" w14:textId="77777777" w:rsidR="00293AA4" w:rsidRPr="006B6211" w:rsidRDefault="003C7C8C" w:rsidP="008537B9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B621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4DDC078B" w14:textId="421BFB02" w:rsidR="0012600A" w:rsidRPr="006B6211" w:rsidRDefault="003C7C8C" w:rsidP="008537B9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B621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</w:p>
          <w:p w14:paraId="064EE26C" w14:textId="5A8F45AD" w:rsidR="00964B2E" w:rsidRDefault="00FA2829" w:rsidP="008F3FE4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hyperlink r:id="rId8" w:history="1">
              <w:r w:rsidRPr="00500A74">
                <w:rPr>
                  <w:rStyle w:val="Hipervnculo"/>
                  <w:rFonts w:ascii="Arial" w:eastAsiaTheme="minorHAnsi" w:hAnsi="Arial" w:cs="Arial"/>
                  <w:sz w:val="24"/>
                  <w:szCs w:val="24"/>
                  <w:lang w:val="es-CO"/>
                </w:rPr>
                <w:t>https://drive.google.com/drive/folders/1yRC1ULe_ka3VodCTxjh5OIERRjCMdF-4?usp=drive_link</w:t>
              </w:r>
            </w:hyperlink>
          </w:p>
          <w:p w14:paraId="4E368F6F" w14:textId="556EB511" w:rsidR="00FA2829" w:rsidRPr="006B6211" w:rsidRDefault="00FA2829" w:rsidP="008F3FE4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3C15EA" w:rsidRPr="006B6211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300B49" w14:textId="1443250B" w:rsidR="00784B1C" w:rsidRPr="006B6211" w:rsidRDefault="00C43C7F" w:rsidP="0026367A">
            <w:pPr>
              <w:pStyle w:val="TableParagraph"/>
              <w:spacing w:line="271" w:lineRule="exact"/>
              <w:ind w:right="184"/>
              <w:jc w:val="both"/>
              <w:rPr>
                <w:sz w:val="24"/>
              </w:rPr>
            </w:pPr>
            <w:r w:rsidRPr="006B6211">
              <w:rPr>
                <w:sz w:val="24"/>
              </w:rPr>
              <w:lastRenderedPageBreak/>
              <w:t>Recib</w:t>
            </w:r>
            <w:r w:rsidR="004858DF" w:rsidRPr="006B6211">
              <w:rPr>
                <w:sz w:val="24"/>
              </w:rPr>
              <w:t>o a Satisfacción de Servicios</w:t>
            </w:r>
            <w:r w:rsidR="00DE6EA3" w:rsidRPr="006B6211">
              <w:rPr>
                <w:sz w:val="24"/>
              </w:rPr>
              <w:t>:</w:t>
            </w:r>
            <w:r w:rsidR="00BD3F43" w:rsidRPr="006B6211">
              <w:rPr>
                <w:sz w:val="24"/>
              </w:rPr>
              <w:t xml:space="preserve"> </w:t>
            </w:r>
          </w:p>
          <w:p w14:paraId="4570D2AB" w14:textId="77777777" w:rsidR="008537B9" w:rsidRDefault="008537B9" w:rsidP="00A27C9E">
            <w:pPr>
              <w:pStyle w:val="TableParagraph"/>
              <w:spacing w:line="271" w:lineRule="exact"/>
              <w:ind w:right="184"/>
              <w:rPr>
                <w:sz w:val="24"/>
              </w:rPr>
            </w:pPr>
          </w:p>
          <w:p w14:paraId="3DFAA153" w14:textId="2D6CA34D" w:rsidR="00FA2829" w:rsidRPr="006B6211" w:rsidRDefault="00FA2829" w:rsidP="00A27C9E">
            <w:pPr>
              <w:pStyle w:val="TableParagraph"/>
              <w:spacing w:line="271" w:lineRule="exact"/>
              <w:ind w:right="184"/>
              <w:rPr>
                <w:sz w:val="24"/>
              </w:rPr>
            </w:pPr>
          </w:p>
        </w:tc>
      </w:tr>
      <w:tr w:rsidR="003C15EA" w:rsidRPr="006B6211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53494" w14:textId="77777777" w:rsidR="008537B9" w:rsidRDefault="001F46E1" w:rsidP="00346ABF">
            <w:pPr>
              <w:pStyle w:val="TableParagraph"/>
              <w:spacing w:before="130" w:line="265" w:lineRule="exact"/>
              <w:jc w:val="both"/>
              <w:rPr>
                <w:sz w:val="24"/>
              </w:rPr>
            </w:pPr>
            <w:r w:rsidRPr="006B6211">
              <w:rPr>
                <w:sz w:val="24"/>
              </w:rPr>
              <w:t>Constancia de Paz y Salvo:</w:t>
            </w:r>
            <w:r w:rsidR="00F36A21" w:rsidRPr="006B6211">
              <w:rPr>
                <w:sz w:val="24"/>
              </w:rPr>
              <w:t xml:space="preserve"> </w:t>
            </w:r>
            <w:r w:rsidR="00346ABF">
              <w:rPr>
                <w:sz w:val="24"/>
              </w:rPr>
              <w:t>N/A</w:t>
            </w:r>
          </w:p>
          <w:p w14:paraId="2A8D1F63" w14:textId="77777777" w:rsidR="00346ABF" w:rsidRDefault="00346ABF" w:rsidP="00346ABF">
            <w:pPr>
              <w:pStyle w:val="TableParagraph"/>
              <w:spacing w:before="130" w:line="265" w:lineRule="exact"/>
              <w:jc w:val="both"/>
              <w:rPr>
                <w:sz w:val="24"/>
              </w:rPr>
            </w:pPr>
          </w:p>
          <w:p w14:paraId="68D14A93" w14:textId="6890C0D9" w:rsidR="00FA2829" w:rsidRPr="006B6211" w:rsidRDefault="00FA2829" w:rsidP="00346ABF">
            <w:pPr>
              <w:pStyle w:val="TableParagraph"/>
              <w:spacing w:before="130" w:line="265" w:lineRule="exact"/>
              <w:jc w:val="both"/>
              <w:rPr>
                <w:sz w:val="24"/>
              </w:rPr>
            </w:pPr>
          </w:p>
        </w:tc>
      </w:tr>
      <w:tr w:rsidR="003C15EA" w:rsidRPr="006B6211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DB5669" w14:textId="77777777" w:rsidR="00784B1C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2"/>
              </w:rPr>
            </w:pPr>
            <w:r w:rsidRPr="006B6211">
              <w:rPr>
                <w:rFonts w:ascii="Arial" w:hAnsi="Arial" w:cs="Arial"/>
                <w:szCs w:val="22"/>
              </w:rPr>
              <w:t xml:space="preserve">Observaciones al informe </w:t>
            </w:r>
            <w:r w:rsidR="00503112" w:rsidRPr="006B6211">
              <w:rPr>
                <w:rFonts w:ascii="Arial" w:hAnsi="Arial" w:cs="Arial"/>
                <w:szCs w:val="22"/>
              </w:rPr>
              <w:t>técnico</w:t>
            </w:r>
            <w:r w:rsidR="001F46E1" w:rsidRPr="006B6211">
              <w:rPr>
                <w:rFonts w:ascii="Arial" w:hAnsi="Arial" w:cs="Arial"/>
                <w:szCs w:val="22"/>
              </w:rPr>
              <w:t>:</w:t>
            </w:r>
            <w:r w:rsidR="00F36A21" w:rsidRPr="006B6211">
              <w:rPr>
                <w:rFonts w:ascii="Arial" w:hAnsi="Arial" w:cs="Arial"/>
                <w:szCs w:val="22"/>
              </w:rPr>
              <w:t xml:space="preserve">  N/A</w:t>
            </w:r>
          </w:p>
          <w:p w14:paraId="144EB547" w14:textId="77777777" w:rsidR="00FA2829" w:rsidRPr="006B6211" w:rsidRDefault="00FA282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2"/>
              </w:rPr>
            </w:pPr>
          </w:p>
          <w:p w14:paraId="02F9F475" w14:textId="77777777" w:rsidR="008537B9" w:rsidRDefault="008537B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2"/>
              </w:rPr>
            </w:pPr>
          </w:p>
          <w:p w14:paraId="4A23D7AA" w14:textId="77777777" w:rsidR="00FA2829" w:rsidRDefault="00FA282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2"/>
              </w:rPr>
            </w:pPr>
          </w:p>
          <w:p w14:paraId="2B0BFFBA" w14:textId="75255797" w:rsidR="00FA2829" w:rsidRPr="006B6211" w:rsidRDefault="00FA282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3C15EA" w:rsidRPr="006B6211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6B6211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3411B113" w:rsidR="00784B1C" w:rsidRPr="006B6211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211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C15EA" w:rsidRPr="006B6211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ED808" w14:textId="5C156036" w:rsidR="00AE3185" w:rsidRPr="006B6211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2"/>
              </w:rPr>
            </w:pPr>
            <w:r w:rsidRPr="006B6211">
              <w:rPr>
                <w:rFonts w:ascii="Arial" w:hAnsi="Arial" w:cs="Arial"/>
                <w:sz w:val="20"/>
                <w:szCs w:val="22"/>
              </w:rPr>
              <w:t xml:space="preserve">  </w:t>
            </w:r>
            <w:r w:rsidRPr="006B6211">
              <w:rPr>
                <w:rFonts w:ascii="Arial" w:hAnsi="Arial" w:cs="Arial"/>
                <w:szCs w:val="22"/>
              </w:rPr>
              <w:t>No se reporta recomendaciones para el presente período</w:t>
            </w:r>
            <w:r w:rsidR="00FA2829">
              <w:rPr>
                <w:rFonts w:ascii="Arial" w:hAnsi="Arial" w:cs="Arial"/>
                <w:szCs w:val="22"/>
              </w:rPr>
              <w:t>.</w:t>
            </w:r>
          </w:p>
          <w:p w14:paraId="65F50866" w14:textId="25B7EA81" w:rsidR="008537B9" w:rsidRPr="006B6211" w:rsidRDefault="008537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15EA" w:rsidRPr="006B6211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6B6211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211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6B6211">
              <w:rPr>
                <w:rFonts w:ascii="Arial" w:hAnsi="Arial" w:cs="Arial"/>
                <w:sz w:val="22"/>
                <w:szCs w:val="22"/>
              </w:rPr>
              <w:t>S</w:t>
            </w:r>
            <w:r w:rsidRPr="006B6211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3C15EA" w:rsidRPr="006B6211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439A0" w14:textId="77777777" w:rsidR="00A27C9E" w:rsidRPr="006B6211" w:rsidRDefault="00A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8A1845A" w14:textId="77777777" w:rsidR="00462CB5" w:rsidRPr="006B6211" w:rsidRDefault="00462CB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563CC23" w14:textId="77777777" w:rsidR="008537B9" w:rsidRPr="006B6211" w:rsidRDefault="008537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2E636B98" w14:textId="77777777" w:rsidR="00A27C9E" w:rsidRPr="006B6211" w:rsidRDefault="00A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3B646927" w:rsidR="00F36A21" w:rsidRPr="006B621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3A51529B" w:rsidR="00321A1C" w:rsidRPr="006B6211" w:rsidRDefault="00A27C9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B6211">
              <w:rPr>
                <w:rFonts w:ascii="Arial" w:hAnsi="Arial" w:cs="Arial"/>
                <w:sz w:val="22"/>
                <w:szCs w:val="22"/>
              </w:rPr>
              <w:t>_____________</w:t>
            </w:r>
            <w:r w:rsidR="00A27CAD">
              <w:rPr>
                <w:rFonts w:ascii="Arial" w:hAnsi="Arial" w:cs="Arial"/>
                <w:sz w:val="22"/>
                <w:szCs w:val="22"/>
              </w:rPr>
              <w:t>_</w:t>
            </w:r>
            <w:r w:rsidRPr="006B6211">
              <w:rPr>
                <w:rFonts w:ascii="Arial" w:hAnsi="Arial" w:cs="Arial"/>
                <w:sz w:val="22"/>
                <w:szCs w:val="22"/>
              </w:rPr>
              <w:t>________</w:t>
            </w:r>
            <w:r w:rsidR="008E0A57">
              <w:rPr>
                <w:rFonts w:ascii="Arial" w:hAnsi="Arial" w:cs="Arial"/>
                <w:sz w:val="22"/>
                <w:szCs w:val="22"/>
              </w:rPr>
              <w:t>______</w:t>
            </w:r>
            <w:r w:rsidRPr="006B6211">
              <w:rPr>
                <w:rFonts w:ascii="Arial" w:hAnsi="Arial" w:cs="Arial"/>
                <w:sz w:val="22"/>
                <w:szCs w:val="22"/>
              </w:rPr>
              <w:t>_________</w:t>
            </w:r>
          </w:p>
          <w:p w14:paraId="0A6AAC00" w14:textId="519B532E" w:rsidR="00AE3185" w:rsidRPr="006B6211" w:rsidRDefault="008E0A57" w:rsidP="00A27C9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0A57">
              <w:rPr>
                <w:rFonts w:ascii="Arial" w:hAnsi="Arial" w:cs="Arial"/>
                <w:szCs w:val="24"/>
              </w:rPr>
              <w:t xml:space="preserve">KRYSTHIAN </w:t>
            </w:r>
            <w:r>
              <w:rPr>
                <w:rFonts w:ascii="Arial" w:hAnsi="Arial" w:cs="Arial"/>
                <w:szCs w:val="24"/>
              </w:rPr>
              <w:t xml:space="preserve">DAVID </w:t>
            </w:r>
            <w:r w:rsidRPr="008E0A57">
              <w:rPr>
                <w:rFonts w:ascii="Arial" w:hAnsi="Arial" w:cs="Arial"/>
                <w:szCs w:val="24"/>
              </w:rPr>
              <w:t>RAMÍREZ MUNÉVAR</w:t>
            </w:r>
            <w:r w:rsidR="00623ADC" w:rsidRPr="006B6211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6B6211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</w:tc>
      </w:tr>
      <w:tr w:rsidR="00A27C9E" w:rsidRPr="003C15EA" w14:paraId="32CC9FCC" w14:textId="77777777" w:rsidTr="00462CB5">
        <w:trPr>
          <w:cantSplit/>
          <w:trHeight w:val="34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61BC7E34" w:rsidR="00AE3185" w:rsidRPr="003C15EA" w:rsidRDefault="00AE3185" w:rsidP="00346AB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B6211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6B6211">
              <w:rPr>
                <w:rFonts w:ascii="Arial" w:hAnsi="Arial" w:cs="Arial"/>
                <w:szCs w:val="24"/>
              </w:rPr>
              <w:t xml:space="preserve"> </w:t>
            </w:r>
            <w:r w:rsidR="00321A1C" w:rsidRPr="006B6211">
              <w:rPr>
                <w:rFonts w:ascii="Arial" w:hAnsi="Arial" w:cs="Arial"/>
                <w:sz w:val="22"/>
              </w:rPr>
              <w:t>Distrito  de</w:t>
            </w:r>
            <w:r w:rsidR="00F36A21" w:rsidRPr="006B6211">
              <w:rPr>
                <w:rFonts w:ascii="Arial" w:hAnsi="Arial" w:cs="Arial"/>
                <w:sz w:val="22"/>
              </w:rPr>
              <w:t xml:space="preserve"> Santiago De Cali</w:t>
            </w:r>
            <w:r w:rsidR="00A27C9E" w:rsidRPr="006B6211">
              <w:rPr>
                <w:rFonts w:ascii="Arial" w:hAnsi="Arial" w:cs="Arial"/>
                <w:sz w:val="22"/>
              </w:rPr>
              <w:t>,</w:t>
            </w:r>
            <w:r w:rsidR="00623ADC" w:rsidRPr="006B6211">
              <w:rPr>
                <w:rFonts w:ascii="Arial" w:hAnsi="Arial" w:cs="Arial"/>
                <w:sz w:val="22"/>
              </w:rPr>
              <w:t xml:space="preserve"> </w:t>
            </w:r>
            <w:r w:rsidR="00346ABF">
              <w:rPr>
                <w:rFonts w:ascii="Arial" w:hAnsi="Arial" w:cs="Arial"/>
                <w:sz w:val="22"/>
              </w:rPr>
              <w:t>28</w:t>
            </w:r>
            <w:r w:rsidR="00321A1C" w:rsidRPr="006B6211">
              <w:rPr>
                <w:rFonts w:ascii="Arial" w:hAnsi="Arial" w:cs="Arial"/>
                <w:sz w:val="22"/>
              </w:rPr>
              <w:t>/</w:t>
            </w:r>
            <w:r w:rsidR="008E0A57">
              <w:rPr>
                <w:rFonts w:ascii="Arial" w:hAnsi="Arial" w:cs="Arial"/>
                <w:sz w:val="22"/>
              </w:rPr>
              <w:t>11</w:t>
            </w:r>
            <w:r w:rsidR="00623ADC" w:rsidRPr="006B6211">
              <w:rPr>
                <w:rFonts w:ascii="Arial" w:hAnsi="Arial" w:cs="Arial"/>
                <w:sz w:val="22"/>
              </w:rPr>
              <w:t>/</w:t>
            </w:r>
            <w:r w:rsidR="00A27C9E" w:rsidRPr="006B6211">
              <w:rPr>
                <w:rFonts w:ascii="Arial" w:hAnsi="Arial" w:cs="Arial"/>
                <w:sz w:val="22"/>
              </w:rPr>
              <w:t>202</w:t>
            </w:r>
            <w:r w:rsidR="008F3FE4" w:rsidRPr="006B6211">
              <w:rPr>
                <w:rFonts w:ascii="Arial" w:hAnsi="Arial" w:cs="Arial"/>
                <w:sz w:val="22"/>
              </w:rPr>
              <w:t>5</w:t>
            </w:r>
          </w:p>
        </w:tc>
      </w:tr>
    </w:tbl>
    <w:p w14:paraId="34D05179" w14:textId="6DF6C4EC" w:rsidR="00AE07AC" w:rsidRPr="003C15EA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C15EA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494D7" w14:textId="77777777" w:rsidR="0099785B" w:rsidRDefault="0099785B">
      <w:r>
        <w:separator/>
      </w:r>
    </w:p>
  </w:endnote>
  <w:endnote w:type="continuationSeparator" w:id="0">
    <w:p w14:paraId="0C80CB8A" w14:textId="77777777" w:rsidR="0099785B" w:rsidRDefault="0099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AE1990" w:rsidRDefault="00AE1990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AE1990" w:rsidRDefault="00AE199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8D91A39" w:rsidR="00AE1990" w:rsidRDefault="00AE199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A2829">
      <w:rPr>
        <w:rFonts w:ascii="Arial" w:hAnsi="Arial" w:cs="Arial"/>
        <w:noProof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A2829">
      <w:rPr>
        <w:rFonts w:ascii="Arial" w:hAnsi="Arial" w:cs="Arial"/>
        <w:noProof/>
        <w:sz w:val="16"/>
        <w:szCs w:val="16"/>
      </w:rPr>
      <w:t>7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108EB" w14:textId="77777777" w:rsidR="0099785B" w:rsidRDefault="0099785B">
      <w:r>
        <w:rPr>
          <w:color w:val="000000"/>
        </w:rPr>
        <w:separator/>
      </w:r>
    </w:p>
  </w:footnote>
  <w:footnote w:type="continuationSeparator" w:id="0">
    <w:p w14:paraId="0265F4BA" w14:textId="77777777" w:rsidR="0099785B" w:rsidRDefault="00997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1990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AE1990" w:rsidRDefault="00AE199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AE1990" w:rsidRDefault="00AE199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AE1990" w:rsidRPr="003F3A44" w:rsidRDefault="00AE199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AE1990" w:rsidRDefault="00AE199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AE1990" w:rsidRDefault="00AE1990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AE1990" w:rsidRPr="003F3A44" w:rsidRDefault="00AE199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AE1990" w:rsidRPr="003F3A44" w:rsidRDefault="00AE199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AE1990" w:rsidRDefault="00AE1990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AE1990" w:rsidRPr="003F3A44" w:rsidRDefault="00AE1990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AE1990" w:rsidRPr="003F3A44" w:rsidRDefault="00AE199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AE1990" w:rsidRPr="003F3A44" w:rsidRDefault="00AE199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AE1990" w:rsidRPr="003F3A44" w:rsidRDefault="00AE199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E1990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AE1990" w:rsidRDefault="00AE199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AE1990" w:rsidRDefault="00AE199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AE1990" w:rsidRDefault="00AE199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AE1990" w:rsidRDefault="00AE199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AE1990" w:rsidRDefault="00AE199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7E159E"/>
    <w:multiLevelType w:val="hybridMultilevel"/>
    <w:tmpl w:val="8698F0C0"/>
    <w:lvl w:ilvl="0" w:tplc="49D4DA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7C1582"/>
    <w:multiLevelType w:val="hybridMultilevel"/>
    <w:tmpl w:val="DCD0D584"/>
    <w:lvl w:ilvl="0" w:tplc="94D665C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410EF"/>
    <w:rsid w:val="00047A7C"/>
    <w:rsid w:val="00050CDB"/>
    <w:rsid w:val="00052AB5"/>
    <w:rsid w:val="00054C4F"/>
    <w:rsid w:val="000554C8"/>
    <w:rsid w:val="00057A18"/>
    <w:rsid w:val="000615A3"/>
    <w:rsid w:val="00082ECA"/>
    <w:rsid w:val="00085E6A"/>
    <w:rsid w:val="000924F7"/>
    <w:rsid w:val="000A39F1"/>
    <w:rsid w:val="000C78A5"/>
    <w:rsid w:val="000C7F5A"/>
    <w:rsid w:val="000D6DBD"/>
    <w:rsid w:val="000E3B42"/>
    <w:rsid w:val="000F1BBB"/>
    <w:rsid w:val="00102A72"/>
    <w:rsid w:val="00104D75"/>
    <w:rsid w:val="00104E4A"/>
    <w:rsid w:val="0010567F"/>
    <w:rsid w:val="00107B3E"/>
    <w:rsid w:val="001128AA"/>
    <w:rsid w:val="001209D2"/>
    <w:rsid w:val="0012600A"/>
    <w:rsid w:val="00127217"/>
    <w:rsid w:val="00130FB3"/>
    <w:rsid w:val="00135074"/>
    <w:rsid w:val="00156E9D"/>
    <w:rsid w:val="00157F70"/>
    <w:rsid w:val="0017033B"/>
    <w:rsid w:val="00175B40"/>
    <w:rsid w:val="001825DB"/>
    <w:rsid w:val="00187062"/>
    <w:rsid w:val="00196FBF"/>
    <w:rsid w:val="001A0A2E"/>
    <w:rsid w:val="001A6FA8"/>
    <w:rsid w:val="001B372D"/>
    <w:rsid w:val="001C481A"/>
    <w:rsid w:val="001D2845"/>
    <w:rsid w:val="001D28E7"/>
    <w:rsid w:val="001E4C95"/>
    <w:rsid w:val="001F46E1"/>
    <w:rsid w:val="001F67F2"/>
    <w:rsid w:val="0021056F"/>
    <w:rsid w:val="002139FF"/>
    <w:rsid w:val="00233FB3"/>
    <w:rsid w:val="00243114"/>
    <w:rsid w:val="002463CB"/>
    <w:rsid w:val="0024762D"/>
    <w:rsid w:val="00254260"/>
    <w:rsid w:val="00256BA6"/>
    <w:rsid w:val="002635DD"/>
    <w:rsid w:val="0026367A"/>
    <w:rsid w:val="00272DF8"/>
    <w:rsid w:val="00293AA4"/>
    <w:rsid w:val="002A1C3E"/>
    <w:rsid w:val="002A6839"/>
    <w:rsid w:val="002C45C0"/>
    <w:rsid w:val="002C516B"/>
    <w:rsid w:val="002C53F5"/>
    <w:rsid w:val="002D45BE"/>
    <w:rsid w:val="002D68A3"/>
    <w:rsid w:val="002E25F4"/>
    <w:rsid w:val="002F4B21"/>
    <w:rsid w:val="00300E1C"/>
    <w:rsid w:val="00321A1C"/>
    <w:rsid w:val="003254EB"/>
    <w:rsid w:val="00330618"/>
    <w:rsid w:val="00334F58"/>
    <w:rsid w:val="003378A0"/>
    <w:rsid w:val="00341B40"/>
    <w:rsid w:val="0034379C"/>
    <w:rsid w:val="00346ABF"/>
    <w:rsid w:val="0035583D"/>
    <w:rsid w:val="00357A6E"/>
    <w:rsid w:val="003720D4"/>
    <w:rsid w:val="0037399A"/>
    <w:rsid w:val="00375A71"/>
    <w:rsid w:val="003A1AED"/>
    <w:rsid w:val="003A5C41"/>
    <w:rsid w:val="003B0B4E"/>
    <w:rsid w:val="003B4F2D"/>
    <w:rsid w:val="003C15EA"/>
    <w:rsid w:val="003C5350"/>
    <w:rsid w:val="003C78D9"/>
    <w:rsid w:val="003C7C8C"/>
    <w:rsid w:val="003D5278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54A6F"/>
    <w:rsid w:val="00457B81"/>
    <w:rsid w:val="00462CB5"/>
    <w:rsid w:val="004705CD"/>
    <w:rsid w:val="00471737"/>
    <w:rsid w:val="004778BA"/>
    <w:rsid w:val="004822F9"/>
    <w:rsid w:val="00483684"/>
    <w:rsid w:val="004858DF"/>
    <w:rsid w:val="00485CE8"/>
    <w:rsid w:val="00486618"/>
    <w:rsid w:val="004A3F91"/>
    <w:rsid w:val="004B24F9"/>
    <w:rsid w:val="004B7B1F"/>
    <w:rsid w:val="004C540C"/>
    <w:rsid w:val="004C7D42"/>
    <w:rsid w:val="004D56DC"/>
    <w:rsid w:val="004F1833"/>
    <w:rsid w:val="004F2E35"/>
    <w:rsid w:val="00503112"/>
    <w:rsid w:val="005072F6"/>
    <w:rsid w:val="00512EFC"/>
    <w:rsid w:val="00516584"/>
    <w:rsid w:val="00521502"/>
    <w:rsid w:val="00535DDF"/>
    <w:rsid w:val="00561B71"/>
    <w:rsid w:val="005649E8"/>
    <w:rsid w:val="00566A8B"/>
    <w:rsid w:val="00566B00"/>
    <w:rsid w:val="005776F9"/>
    <w:rsid w:val="005802F4"/>
    <w:rsid w:val="005815C2"/>
    <w:rsid w:val="00581A81"/>
    <w:rsid w:val="005A34E7"/>
    <w:rsid w:val="005A5578"/>
    <w:rsid w:val="005A75AB"/>
    <w:rsid w:val="005B1DA9"/>
    <w:rsid w:val="005B427D"/>
    <w:rsid w:val="005C7686"/>
    <w:rsid w:val="005D7347"/>
    <w:rsid w:val="005E0107"/>
    <w:rsid w:val="005E278A"/>
    <w:rsid w:val="005E4C41"/>
    <w:rsid w:val="0060175F"/>
    <w:rsid w:val="00605056"/>
    <w:rsid w:val="00611FCD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45E"/>
    <w:rsid w:val="006A01C7"/>
    <w:rsid w:val="006A445C"/>
    <w:rsid w:val="006A530A"/>
    <w:rsid w:val="006A545D"/>
    <w:rsid w:val="006B6211"/>
    <w:rsid w:val="006C408F"/>
    <w:rsid w:val="006F3895"/>
    <w:rsid w:val="006F66CA"/>
    <w:rsid w:val="006F7416"/>
    <w:rsid w:val="00712E09"/>
    <w:rsid w:val="00715CBD"/>
    <w:rsid w:val="00722560"/>
    <w:rsid w:val="00731D48"/>
    <w:rsid w:val="0073550B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E7423"/>
    <w:rsid w:val="008033AD"/>
    <w:rsid w:val="00810ADA"/>
    <w:rsid w:val="008112EC"/>
    <w:rsid w:val="00811AF5"/>
    <w:rsid w:val="00812905"/>
    <w:rsid w:val="00812DBC"/>
    <w:rsid w:val="00814952"/>
    <w:rsid w:val="00825657"/>
    <w:rsid w:val="00834C06"/>
    <w:rsid w:val="008432B0"/>
    <w:rsid w:val="00843D3E"/>
    <w:rsid w:val="008537B9"/>
    <w:rsid w:val="00875AA7"/>
    <w:rsid w:val="008B5A9E"/>
    <w:rsid w:val="008C2140"/>
    <w:rsid w:val="008D0F0A"/>
    <w:rsid w:val="008E0A57"/>
    <w:rsid w:val="008E4AA2"/>
    <w:rsid w:val="008E6EAA"/>
    <w:rsid w:val="008F3FE4"/>
    <w:rsid w:val="00905A5D"/>
    <w:rsid w:val="00906E44"/>
    <w:rsid w:val="00914660"/>
    <w:rsid w:val="00925E13"/>
    <w:rsid w:val="00930C31"/>
    <w:rsid w:val="00950743"/>
    <w:rsid w:val="0095312F"/>
    <w:rsid w:val="00963F0D"/>
    <w:rsid w:val="00964B2E"/>
    <w:rsid w:val="00970C8A"/>
    <w:rsid w:val="009731A1"/>
    <w:rsid w:val="00974924"/>
    <w:rsid w:val="0099785B"/>
    <w:rsid w:val="009B7E79"/>
    <w:rsid w:val="009D5392"/>
    <w:rsid w:val="009E3A25"/>
    <w:rsid w:val="009E44D6"/>
    <w:rsid w:val="009E644A"/>
    <w:rsid w:val="009F461F"/>
    <w:rsid w:val="009F62E0"/>
    <w:rsid w:val="00A026C8"/>
    <w:rsid w:val="00A047C5"/>
    <w:rsid w:val="00A04C2D"/>
    <w:rsid w:val="00A114F9"/>
    <w:rsid w:val="00A11F38"/>
    <w:rsid w:val="00A13831"/>
    <w:rsid w:val="00A21185"/>
    <w:rsid w:val="00A26487"/>
    <w:rsid w:val="00A27C9E"/>
    <w:rsid w:val="00A27CAD"/>
    <w:rsid w:val="00A306D9"/>
    <w:rsid w:val="00A30A27"/>
    <w:rsid w:val="00A31FFF"/>
    <w:rsid w:val="00A41B2C"/>
    <w:rsid w:val="00A432D8"/>
    <w:rsid w:val="00A45D10"/>
    <w:rsid w:val="00A66204"/>
    <w:rsid w:val="00A74EAD"/>
    <w:rsid w:val="00A828BA"/>
    <w:rsid w:val="00A847DC"/>
    <w:rsid w:val="00A865BA"/>
    <w:rsid w:val="00AC0319"/>
    <w:rsid w:val="00AC262D"/>
    <w:rsid w:val="00AE07AC"/>
    <w:rsid w:val="00AE0897"/>
    <w:rsid w:val="00AE1990"/>
    <w:rsid w:val="00AE3185"/>
    <w:rsid w:val="00AE7619"/>
    <w:rsid w:val="00AF44CB"/>
    <w:rsid w:val="00B04021"/>
    <w:rsid w:val="00B046FC"/>
    <w:rsid w:val="00B1160F"/>
    <w:rsid w:val="00B117A3"/>
    <w:rsid w:val="00B11E68"/>
    <w:rsid w:val="00B265BF"/>
    <w:rsid w:val="00B33756"/>
    <w:rsid w:val="00B41F16"/>
    <w:rsid w:val="00B57923"/>
    <w:rsid w:val="00B6028F"/>
    <w:rsid w:val="00B60A20"/>
    <w:rsid w:val="00B67CA2"/>
    <w:rsid w:val="00B837F8"/>
    <w:rsid w:val="00B84E65"/>
    <w:rsid w:val="00B9215B"/>
    <w:rsid w:val="00B92B8F"/>
    <w:rsid w:val="00BA2251"/>
    <w:rsid w:val="00BA7C8B"/>
    <w:rsid w:val="00BB7844"/>
    <w:rsid w:val="00BC0F1A"/>
    <w:rsid w:val="00BC3390"/>
    <w:rsid w:val="00BC3415"/>
    <w:rsid w:val="00BC4736"/>
    <w:rsid w:val="00BC6B73"/>
    <w:rsid w:val="00BD3F43"/>
    <w:rsid w:val="00BE0922"/>
    <w:rsid w:val="00BE1F5B"/>
    <w:rsid w:val="00BE31B2"/>
    <w:rsid w:val="00BE3E6B"/>
    <w:rsid w:val="00BF7A78"/>
    <w:rsid w:val="00C00F25"/>
    <w:rsid w:val="00C155FC"/>
    <w:rsid w:val="00C16007"/>
    <w:rsid w:val="00C23D54"/>
    <w:rsid w:val="00C24789"/>
    <w:rsid w:val="00C37333"/>
    <w:rsid w:val="00C37FBE"/>
    <w:rsid w:val="00C43C7F"/>
    <w:rsid w:val="00C44465"/>
    <w:rsid w:val="00C47AD6"/>
    <w:rsid w:val="00C5175E"/>
    <w:rsid w:val="00C54F6D"/>
    <w:rsid w:val="00C648C5"/>
    <w:rsid w:val="00C65301"/>
    <w:rsid w:val="00C663E5"/>
    <w:rsid w:val="00C66A72"/>
    <w:rsid w:val="00C75BFE"/>
    <w:rsid w:val="00C9288C"/>
    <w:rsid w:val="00C9415F"/>
    <w:rsid w:val="00CA12DC"/>
    <w:rsid w:val="00CB3DAB"/>
    <w:rsid w:val="00CB3DFC"/>
    <w:rsid w:val="00CD0026"/>
    <w:rsid w:val="00CF0686"/>
    <w:rsid w:val="00D01A85"/>
    <w:rsid w:val="00D02F1A"/>
    <w:rsid w:val="00D07172"/>
    <w:rsid w:val="00D161B4"/>
    <w:rsid w:val="00D2504F"/>
    <w:rsid w:val="00D25E30"/>
    <w:rsid w:val="00D5455D"/>
    <w:rsid w:val="00D5537B"/>
    <w:rsid w:val="00D72CD4"/>
    <w:rsid w:val="00D76F99"/>
    <w:rsid w:val="00D929DD"/>
    <w:rsid w:val="00DB1646"/>
    <w:rsid w:val="00DB69A6"/>
    <w:rsid w:val="00DE223D"/>
    <w:rsid w:val="00DE4F45"/>
    <w:rsid w:val="00DE6EA3"/>
    <w:rsid w:val="00DF5B7D"/>
    <w:rsid w:val="00E13902"/>
    <w:rsid w:val="00E14F64"/>
    <w:rsid w:val="00E321CE"/>
    <w:rsid w:val="00E34D88"/>
    <w:rsid w:val="00E51C39"/>
    <w:rsid w:val="00E70F77"/>
    <w:rsid w:val="00E72E06"/>
    <w:rsid w:val="00E7356B"/>
    <w:rsid w:val="00E75CF8"/>
    <w:rsid w:val="00E77540"/>
    <w:rsid w:val="00E827F6"/>
    <w:rsid w:val="00E93C28"/>
    <w:rsid w:val="00E94614"/>
    <w:rsid w:val="00E95548"/>
    <w:rsid w:val="00EB08DC"/>
    <w:rsid w:val="00EB0C7D"/>
    <w:rsid w:val="00EB2E69"/>
    <w:rsid w:val="00EB45F7"/>
    <w:rsid w:val="00EC1AC0"/>
    <w:rsid w:val="00EC29E5"/>
    <w:rsid w:val="00EE1286"/>
    <w:rsid w:val="00EE5728"/>
    <w:rsid w:val="00F01529"/>
    <w:rsid w:val="00F05406"/>
    <w:rsid w:val="00F111F5"/>
    <w:rsid w:val="00F22ADB"/>
    <w:rsid w:val="00F2431D"/>
    <w:rsid w:val="00F36A21"/>
    <w:rsid w:val="00F37523"/>
    <w:rsid w:val="00F377A9"/>
    <w:rsid w:val="00F40D63"/>
    <w:rsid w:val="00F47808"/>
    <w:rsid w:val="00F50AAB"/>
    <w:rsid w:val="00F55A2B"/>
    <w:rsid w:val="00F5708B"/>
    <w:rsid w:val="00F5736F"/>
    <w:rsid w:val="00F607B9"/>
    <w:rsid w:val="00F619D6"/>
    <w:rsid w:val="00F63969"/>
    <w:rsid w:val="00F721F2"/>
    <w:rsid w:val="00F7224B"/>
    <w:rsid w:val="00F82D96"/>
    <w:rsid w:val="00F8470C"/>
    <w:rsid w:val="00F84D75"/>
    <w:rsid w:val="00F878D5"/>
    <w:rsid w:val="00F902DF"/>
    <w:rsid w:val="00FA2829"/>
    <w:rsid w:val="00FC1DD3"/>
    <w:rsid w:val="00FD354D"/>
    <w:rsid w:val="00FD6CA7"/>
    <w:rsid w:val="00FD7E4E"/>
    <w:rsid w:val="00FE1B9E"/>
    <w:rsid w:val="00FE2087"/>
    <w:rsid w:val="00FF6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fontstyle01">
    <w:name w:val="fontstyle01"/>
    <w:basedOn w:val="Fuentedeprrafopredeter"/>
    <w:rsid w:val="00A27C9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RC1ULe_ka3VodCTxjh5OIERRjCMdF-4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DE2E7C-454D-4103-BA49-CEC132A5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7</Pages>
  <Words>1676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10878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Cuenta Microsoft</cp:lastModifiedBy>
  <cp:revision>13</cp:revision>
  <cp:lastPrinted>2015-09-09T21:41:00Z</cp:lastPrinted>
  <dcterms:created xsi:type="dcterms:W3CDTF">2025-11-09T21:39:00Z</dcterms:created>
  <dcterms:modified xsi:type="dcterms:W3CDTF">2025-11-26T19:53:00Z</dcterms:modified>
</cp:coreProperties>
</file>